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BC" w:rsidRDefault="008E08BC" w:rsidP="00AA2EBC">
      <w:pPr>
        <w:ind w:firstLine="708"/>
      </w:pPr>
      <w:r>
        <w:t xml:space="preserve">                         </w:t>
      </w:r>
      <w:bookmarkStart w:id="0" w:name="_GoBack"/>
      <w:bookmarkEnd w:id="0"/>
      <w:r w:rsidR="00AA2EBC">
        <w:rPr>
          <w:noProof/>
          <w:lang w:eastAsia="hr-HR"/>
        </w:rPr>
        <w:drawing>
          <wp:inline distT="0" distB="0" distL="0" distR="0" wp14:anchorId="1838113C" wp14:editId="39F9FB45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EBC" w:rsidRDefault="00AA2EBC" w:rsidP="00AA2EBC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629630D" wp14:editId="3CC9D386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EBC" w:rsidRPr="002B04AF" w:rsidRDefault="00AA2EBC" w:rsidP="00AA2EBC">
      <w:pPr>
        <w:rPr>
          <w:b/>
          <w:sz w:val="24"/>
          <w:szCs w:val="24"/>
        </w:rPr>
      </w:pPr>
      <w:r w:rsidRPr="002B04AF">
        <w:rPr>
          <w:b/>
        </w:rPr>
        <w:t xml:space="preserve">        </w:t>
      </w:r>
      <w:r w:rsidRPr="002B04AF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</w:t>
      </w:r>
    </w:p>
    <w:p w:rsidR="00AA2EBC" w:rsidRPr="002B04AF" w:rsidRDefault="00AA2EBC" w:rsidP="00AA2EBC">
      <w:pPr>
        <w:rPr>
          <w:b/>
          <w:sz w:val="24"/>
          <w:szCs w:val="24"/>
        </w:rPr>
      </w:pPr>
      <w:r w:rsidRPr="002B04AF">
        <w:rPr>
          <w:b/>
          <w:sz w:val="24"/>
          <w:szCs w:val="24"/>
        </w:rPr>
        <w:t xml:space="preserve">       MEĐIMURSKA ŽUPANIJA</w:t>
      </w:r>
    </w:p>
    <w:p w:rsidR="00AA2EBC" w:rsidRPr="002B04AF" w:rsidRDefault="00AA2EBC" w:rsidP="00AA2EBC">
      <w:pPr>
        <w:rPr>
          <w:b/>
          <w:sz w:val="24"/>
          <w:szCs w:val="24"/>
        </w:rPr>
      </w:pPr>
      <w:r w:rsidRPr="002B04AF">
        <w:rPr>
          <w:b/>
          <w:sz w:val="24"/>
          <w:szCs w:val="24"/>
        </w:rPr>
        <w:t>OPĆINA SVETI JURAJ NA BREGU</w:t>
      </w:r>
    </w:p>
    <w:p w:rsidR="00AA2EBC" w:rsidRDefault="00AA2EBC" w:rsidP="00AA2EBC">
      <w:pPr>
        <w:rPr>
          <w:b/>
          <w:sz w:val="24"/>
          <w:szCs w:val="24"/>
        </w:rPr>
      </w:pPr>
      <w:r w:rsidRPr="002B04AF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</w:t>
      </w:r>
      <w:r w:rsidRPr="002B04AF">
        <w:rPr>
          <w:b/>
          <w:sz w:val="24"/>
          <w:szCs w:val="24"/>
        </w:rPr>
        <w:t xml:space="preserve"> </w:t>
      </w:r>
      <w:r w:rsidR="008E08BC">
        <w:rPr>
          <w:b/>
          <w:sz w:val="24"/>
          <w:szCs w:val="24"/>
        </w:rPr>
        <w:t xml:space="preserve">  </w:t>
      </w:r>
      <w:r w:rsidRPr="002B04AF">
        <w:rPr>
          <w:b/>
          <w:sz w:val="24"/>
          <w:szCs w:val="24"/>
        </w:rPr>
        <w:t>OPĆINSKO VIJEĆE</w:t>
      </w:r>
    </w:p>
    <w:p w:rsidR="00AA2EBC" w:rsidRDefault="00AA2EBC" w:rsidP="00AA2EBC">
      <w:pPr>
        <w:rPr>
          <w:b/>
          <w:sz w:val="24"/>
          <w:szCs w:val="24"/>
        </w:rPr>
      </w:pPr>
    </w:p>
    <w:p w:rsidR="00AA2EBC" w:rsidRDefault="00AA2EBC" w:rsidP="00AA2EBC">
      <w:pPr>
        <w:rPr>
          <w:sz w:val="24"/>
          <w:szCs w:val="24"/>
        </w:rPr>
      </w:pPr>
      <w:r>
        <w:rPr>
          <w:sz w:val="24"/>
          <w:szCs w:val="24"/>
        </w:rPr>
        <w:t>KLASA:214-01/11-01/03</w:t>
      </w:r>
    </w:p>
    <w:p w:rsidR="00AA2EBC" w:rsidRDefault="008E08BC" w:rsidP="00AA2EBC">
      <w:pPr>
        <w:rPr>
          <w:sz w:val="24"/>
          <w:szCs w:val="24"/>
        </w:rPr>
      </w:pPr>
      <w:r>
        <w:rPr>
          <w:sz w:val="24"/>
          <w:szCs w:val="24"/>
        </w:rPr>
        <w:t>URBROJ:2109/16-03-21-26</w:t>
      </w:r>
    </w:p>
    <w:p w:rsidR="00AA2EBC" w:rsidRDefault="008E08BC" w:rsidP="00AA2EBC">
      <w:pPr>
        <w:rPr>
          <w:sz w:val="24"/>
          <w:szCs w:val="24"/>
        </w:rPr>
      </w:pPr>
      <w:r>
        <w:rPr>
          <w:sz w:val="24"/>
          <w:szCs w:val="24"/>
        </w:rPr>
        <w:t>Pleškovec, 31. ožujka</w:t>
      </w:r>
      <w:r w:rsidR="00AA2EBC">
        <w:rPr>
          <w:sz w:val="24"/>
          <w:szCs w:val="24"/>
        </w:rPr>
        <w:t xml:space="preserve"> 2021.</w:t>
      </w:r>
    </w:p>
    <w:p w:rsidR="00AA2EBC" w:rsidRDefault="00AA2EBC" w:rsidP="00AA2EBC">
      <w:pPr>
        <w:rPr>
          <w:sz w:val="24"/>
          <w:szCs w:val="24"/>
        </w:rPr>
      </w:pPr>
    </w:p>
    <w:p w:rsidR="00AA2EBC" w:rsidRDefault="00AA2EBC" w:rsidP="008E08BC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54. stavka 1. Zakona o ustanovama („Narodne novine“, broj 76/93., 29/97., 47/99., 35/08. i 127/19.) i članka 28. Statuta Općine Sveti Juraj na Bregu („Službeni glasnik Međimurske županije“, broj 11/20.) Općinsko vijeće Općine Sveti J</w:t>
      </w:r>
      <w:r w:rsidR="008E08BC">
        <w:rPr>
          <w:sz w:val="24"/>
          <w:szCs w:val="24"/>
        </w:rPr>
        <w:t>uraj na Bregu na 23.  sjednici održanoj 31. ožujka</w:t>
      </w:r>
      <w:r>
        <w:rPr>
          <w:sz w:val="24"/>
          <w:szCs w:val="24"/>
        </w:rPr>
        <w:t xml:space="preserve"> 2021. godine, donijelo je</w:t>
      </w:r>
    </w:p>
    <w:p w:rsidR="00AA2EBC" w:rsidRDefault="00AA2EBC" w:rsidP="00AA2EBC">
      <w:pPr>
        <w:rPr>
          <w:sz w:val="24"/>
          <w:szCs w:val="24"/>
        </w:rPr>
      </w:pPr>
    </w:p>
    <w:p w:rsidR="00AA2EBC" w:rsidRDefault="00AA2EBC" w:rsidP="00AA2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prethodnoj suglasnosti na Odluku o izmjenama i dopunama</w:t>
      </w:r>
    </w:p>
    <w:p w:rsidR="00AA2EBC" w:rsidRDefault="00AA2EBC" w:rsidP="00AA2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Odluke o izmjenama i dopunama Statuta </w:t>
      </w:r>
    </w:p>
    <w:p w:rsidR="00AA2EBC" w:rsidRDefault="00AA2EBC" w:rsidP="00AA2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Javne vatrogasne postrojbe Čakovec</w:t>
      </w:r>
    </w:p>
    <w:p w:rsidR="00AA2EBC" w:rsidRPr="00E17832" w:rsidRDefault="00AA2EBC" w:rsidP="00AA2EBC">
      <w:pPr>
        <w:jc w:val="center"/>
        <w:rPr>
          <w:b/>
          <w:sz w:val="24"/>
          <w:szCs w:val="24"/>
        </w:rPr>
      </w:pPr>
    </w:p>
    <w:p w:rsidR="00AA2EBC" w:rsidRPr="00560A9D" w:rsidRDefault="00AA2EBC" w:rsidP="00AA2EBC">
      <w:pPr>
        <w:jc w:val="center"/>
        <w:rPr>
          <w:b/>
          <w:sz w:val="24"/>
          <w:szCs w:val="24"/>
        </w:rPr>
      </w:pPr>
      <w:r w:rsidRPr="00560A9D">
        <w:rPr>
          <w:b/>
          <w:sz w:val="24"/>
          <w:szCs w:val="24"/>
        </w:rPr>
        <w:t>Članak 1.</w:t>
      </w:r>
    </w:p>
    <w:p w:rsidR="00AA2EBC" w:rsidRDefault="00AA2EBC" w:rsidP="00AA2EB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Daje se prethodna suglasnost na </w:t>
      </w:r>
      <w:r w:rsidRPr="00560A9D">
        <w:rPr>
          <w:sz w:val="24"/>
          <w:szCs w:val="24"/>
        </w:rPr>
        <w:t>Odluku o izmjenama i dopunama</w:t>
      </w:r>
      <w:r>
        <w:rPr>
          <w:sz w:val="24"/>
          <w:szCs w:val="24"/>
        </w:rPr>
        <w:t xml:space="preserve"> </w:t>
      </w:r>
      <w:r w:rsidRPr="00560A9D">
        <w:rPr>
          <w:sz w:val="24"/>
          <w:szCs w:val="24"/>
        </w:rPr>
        <w:t>Odluke o izmjenama i dopunama Statuta</w:t>
      </w:r>
      <w:r>
        <w:rPr>
          <w:b/>
          <w:sz w:val="24"/>
          <w:szCs w:val="24"/>
        </w:rPr>
        <w:t xml:space="preserve"> </w:t>
      </w:r>
      <w:r w:rsidRPr="00560A9D">
        <w:rPr>
          <w:sz w:val="24"/>
          <w:szCs w:val="24"/>
        </w:rPr>
        <w:t>Javne vatrogasne postrojbe Čakovec</w:t>
      </w:r>
      <w:r>
        <w:rPr>
          <w:sz w:val="24"/>
          <w:szCs w:val="24"/>
        </w:rPr>
        <w:t xml:space="preserve"> KLASA:214-01/21-01/17; URBROJ:2109/2-03-21-01 od 25.veljače 2021. godine.</w:t>
      </w:r>
    </w:p>
    <w:p w:rsidR="00AA2EBC" w:rsidRDefault="00AA2EBC" w:rsidP="00AA2EBC">
      <w:pPr>
        <w:jc w:val="both"/>
        <w:rPr>
          <w:sz w:val="24"/>
          <w:szCs w:val="24"/>
        </w:rPr>
      </w:pPr>
    </w:p>
    <w:p w:rsidR="00AA2EBC" w:rsidRPr="00E43183" w:rsidRDefault="00AA2EBC" w:rsidP="00AA2EBC">
      <w:pPr>
        <w:jc w:val="center"/>
        <w:rPr>
          <w:b/>
          <w:sz w:val="24"/>
          <w:szCs w:val="24"/>
        </w:rPr>
      </w:pPr>
      <w:r w:rsidRPr="00E43183">
        <w:rPr>
          <w:b/>
          <w:sz w:val="24"/>
          <w:szCs w:val="24"/>
        </w:rPr>
        <w:t>Članak 2.</w:t>
      </w:r>
    </w:p>
    <w:p w:rsidR="00AA2EBC" w:rsidRDefault="00AA2EBC" w:rsidP="00AA2EBC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AA2EBC" w:rsidRDefault="00AA2EBC" w:rsidP="00AA2EBC">
      <w:pPr>
        <w:jc w:val="both"/>
        <w:rPr>
          <w:sz w:val="24"/>
          <w:szCs w:val="24"/>
        </w:rPr>
      </w:pPr>
    </w:p>
    <w:p w:rsidR="00AA2EBC" w:rsidRDefault="00AA2EBC" w:rsidP="00AA2EBC">
      <w:pPr>
        <w:jc w:val="both"/>
        <w:rPr>
          <w:sz w:val="24"/>
          <w:szCs w:val="24"/>
        </w:rPr>
      </w:pPr>
    </w:p>
    <w:p w:rsidR="00AA2EBC" w:rsidRPr="0062220A" w:rsidRDefault="00AA2EBC" w:rsidP="00AA2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62220A">
        <w:rPr>
          <w:sz w:val="24"/>
          <w:szCs w:val="24"/>
        </w:rPr>
        <w:t>PREDSJEDNIK</w:t>
      </w:r>
    </w:p>
    <w:p w:rsidR="00AA2EBC" w:rsidRDefault="00AA2EBC" w:rsidP="00AA2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Općinskog vijeća</w:t>
      </w:r>
    </w:p>
    <w:p w:rsidR="00AA2EBC" w:rsidRPr="0062220A" w:rsidRDefault="00AA2EBC" w:rsidP="00AA2EB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62220A">
        <w:rPr>
          <w:b/>
          <w:sz w:val="24"/>
          <w:szCs w:val="24"/>
        </w:rPr>
        <w:t>Anđelko Kovačić</w:t>
      </w:r>
    </w:p>
    <w:p w:rsidR="00FB438F" w:rsidRDefault="00FB438F"/>
    <w:sectPr w:rsidR="00FB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BC"/>
    <w:rsid w:val="008E08BC"/>
    <w:rsid w:val="00AA2EBC"/>
    <w:rsid w:val="00FB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BC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2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2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BC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2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2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2021-04-02T08:55:00Z</dcterms:created>
  <dcterms:modified xsi:type="dcterms:W3CDTF">2021-04-02T09:14:00Z</dcterms:modified>
</cp:coreProperties>
</file>