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3ED" w:rsidRPr="004C472C" w:rsidRDefault="003963ED" w:rsidP="003963ED">
      <w:pPr>
        <w:ind w:firstLine="708"/>
        <w:rPr>
          <w:b/>
        </w:rPr>
      </w:pPr>
      <w:r>
        <w:t xml:space="preserve">                        </w:t>
      </w:r>
      <w:r>
        <w:rPr>
          <w:noProof/>
          <w:lang w:eastAsia="hr-HR"/>
        </w:rPr>
        <w:drawing>
          <wp:inline distT="0" distB="0" distL="0" distR="0" wp14:anchorId="79B2CC50" wp14:editId="5B54FFA4">
            <wp:extent cx="457200" cy="570230"/>
            <wp:effectExtent l="0" t="0" r="0" b="1270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</w:p>
    <w:p w:rsidR="003963ED" w:rsidRDefault="003963ED" w:rsidP="003963ED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66E00F37" wp14:editId="3CB4AC9D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3ED" w:rsidRPr="004C472C" w:rsidRDefault="003963ED" w:rsidP="003963ED">
      <w:pPr>
        <w:rPr>
          <w:b/>
          <w:sz w:val="24"/>
          <w:szCs w:val="24"/>
        </w:rPr>
      </w:pPr>
      <w:r w:rsidRPr="004C472C">
        <w:rPr>
          <w:b/>
          <w:sz w:val="24"/>
          <w:szCs w:val="24"/>
        </w:rPr>
        <w:t xml:space="preserve">        REPUBLIKA HRVATSKA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3963ED" w:rsidRPr="004C472C" w:rsidRDefault="003963ED" w:rsidP="003963ED">
      <w:pPr>
        <w:rPr>
          <w:b/>
          <w:sz w:val="24"/>
          <w:szCs w:val="24"/>
        </w:rPr>
      </w:pPr>
      <w:r w:rsidRPr="004C472C">
        <w:rPr>
          <w:b/>
          <w:sz w:val="24"/>
          <w:szCs w:val="24"/>
        </w:rPr>
        <w:t xml:space="preserve">       MEĐIMURSKA ŽUPANIJA</w:t>
      </w:r>
    </w:p>
    <w:p w:rsidR="003963ED" w:rsidRPr="004C472C" w:rsidRDefault="003963ED" w:rsidP="003963ED">
      <w:pPr>
        <w:rPr>
          <w:b/>
          <w:sz w:val="24"/>
          <w:szCs w:val="24"/>
        </w:rPr>
      </w:pPr>
      <w:r w:rsidRPr="004C472C">
        <w:rPr>
          <w:b/>
          <w:sz w:val="24"/>
          <w:szCs w:val="24"/>
        </w:rPr>
        <w:t>OPĆINA SVETI JURAJ NA BREGU</w:t>
      </w:r>
    </w:p>
    <w:p w:rsidR="003963ED" w:rsidRDefault="003963ED" w:rsidP="003963ED">
      <w:pPr>
        <w:rPr>
          <w:b/>
          <w:sz w:val="24"/>
          <w:szCs w:val="24"/>
        </w:rPr>
      </w:pPr>
      <w:r w:rsidRPr="004C472C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 xml:space="preserve">   </w:t>
      </w:r>
      <w:r w:rsidRPr="004C472C">
        <w:rPr>
          <w:b/>
          <w:sz w:val="24"/>
          <w:szCs w:val="24"/>
        </w:rPr>
        <w:t>OPĆINSKO VIJEĆE</w:t>
      </w:r>
    </w:p>
    <w:p w:rsidR="003963ED" w:rsidRPr="004C472C" w:rsidRDefault="003963ED" w:rsidP="003963ED">
      <w:pPr>
        <w:rPr>
          <w:b/>
          <w:sz w:val="24"/>
          <w:szCs w:val="24"/>
        </w:rPr>
      </w:pPr>
    </w:p>
    <w:p w:rsidR="003963ED" w:rsidRPr="00CC2E91" w:rsidRDefault="003963ED" w:rsidP="003963E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KLASA:400-09/19-01/02</w:t>
      </w:r>
    </w:p>
    <w:p w:rsidR="003963ED" w:rsidRPr="00CC2E91" w:rsidRDefault="003963ED" w:rsidP="003963E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URBROJ:2109/16-03-21-4</w:t>
      </w:r>
    </w:p>
    <w:p w:rsidR="003963ED" w:rsidRPr="00CC2E91" w:rsidRDefault="003963ED" w:rsidP="003963ED">
      <w:pPr>
        <w:jc w:val="both"/>
        <w:rPr>
          <w:color w:val="000000"/>
          <w:sz w:val="24"/>
          <w:szCs w:val="24"/>
        </w:rPr>
      </w:pPr>
      <w:r w:rsidRPr="00CC2E91">
        <w:rPr>
          <w:color w:val="000000"/>
          <w:sz w:val="24"/>
          <w:szCs w:val="24"/>
        </w:rPr>
        <w:t>Pleškovec,</w:t>
      </w:r>
      <w:r>
        <w:rPr>
          <w:sz w:val="24"/>
          <w:szCs w:val="24"/>
        </w:rPr>
        <w:t xml:space="preserve"> 31. ožujka </w:t>
      </w:r>
      <w:r>
        <w:rPr>
          <w:color w:val="000000"/>
          <w:sz w:val="24"/>
          <w:szCs w:val="24"/>
        </w:rPr>
        <w:t>2021.</w:t>
      </w:r>
    </w:p>
    <w:p w:rsidR="003963ED" w:rsidRDefault="003963ED" w:rsidP="003963ED"/>
    <w:p w:rsidR="003963ED" w:rsidRDefault="003963ED" w:rsidP="003963ED">
      <w:pPr>
        <w:jc w:val="both"/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>Temeljem članka 28</w:t>
      </w:r>
      <w:r w:rsidRPr="00EE7F27">
        <w:rPr>
          <w:noProof/>
          <w:sz w:val="24"/>
          <w:szCs w:val="24"/>
          <w:lang w:eastAsia="hr-HR"/>
        </w:rPr>
        <w:t>. Statuta Općine Sveti Juraj na Bregu („Službeni glasn</w:t>
      </w:r>
      <w:r>
        <w:rPr>
          <w:noProof/>
          <w:sz w:val="24"/>
          <w:szCs w:val="24"/>
          <w:lang w:eastAsia="hr-HR"/>
        </w:rPr>
        <w:t>ik Međimurske županije“, broj 11/20</w:t>
      </w:r>
      <w:r w:rsidRPr="00EE7F27">
        <w:rPr>
          <w:noProof/>
          <w:sz w:val="24"/>
          <w:szCs w:val="24"/>
          <w:lang w:eastAsia="hr-HR"/>
        </w:rPr>
        <w:t>.), Općinsko vijeće Općine Sve</w:t>
      </w:r>
      <w:r>
        <w:rPr>
          <w:noProof/>
          <w:sz w:val="24"/>
          <w:szCs w:val="24"/>
          <w:lang w:eastAsia="hr-HR"/>
        </w:rPr>
        <w:t>ti Juraj na Bregu na svojoj 23.</w:t>
      </w:r>
      <w:r>
        <w:rPr>
          <w:noProof/>
          <w:sz w:val="24"/>
          <w:szCs w:val="24"/>
          <w:lang w:eastAsia="hr-HR"/>
        </w:rPr>
        <w:t xml:space="preserve"> sjednici održanoj dana </w:t>
      </w:r>
      <w:r>
        <w:rPr>
          <w:noProof/>
          <w:sz w:val="24"/>
          <w:szCs w:val="24"/>
          <w:lang w:eastAsia="hr-HR"/>
        </w:rPr>
        <w:t>31. ožujka</w:t>
      </w:r>
      <w:bookmarkStart w:id="0" w:name="_GoBack"/>
      <w:bookmarkEnd w:id="0"/>
      <w:r>
        <w:rPr>
          <w:noProof/>
          <w:sz w:val="24"/>
          <w:szCs w:val="24"/>
          <w:lang w:eastAsia="hr-HR"/>
        </w:rPr>
        <w:t xml:space="preserve"> </w:t>
      </w:r>
      <w:r w:rsidRPr="00EE7F27">
        <w:rPr>
          <w:noProof/>
          <w:sz w:val="24"/>
          <w:szCs w:val="24"/>
          <w:lang w:eastAsia="hr-HR"/>
        </w:rPr>
        <w:t>20</w:t>
      </w:r>
      <w:r>
        <w:rPr>
          <w:noProof/>
          <w:sz w:val="24"/>
          <w:szCs w:val="24"/>
          <w:lang w:eastAsia="hr-HR"/>
        </w:rPr>
        <w:t>21</w:t>
      </w:r>
      <w:r>
        <w:rPr>
          <w:noProof/>
          <w:color w:val="000000"/>
          <w:sz w:val="24"/>
          <w:szCs w:val="24"/>
          <w:lang w:eastAsia="hr-HR"/>
        </w:rPr>
        <w:t>.</w:t>
      </w:r>
      <w:r>
        <w:rPr>
          <w:noProof/>
          <w:sz w:val="24"/>
          <w:szCs w:val="24"/>
          <w:lang w:eastAsia="hr-HR"/>
        </w:rPr>
        <w:t xml:space="preserve"> godine, donijelo je</w:t>
      </w:r>
    </w:p>
    <w:p w:rsidR="003963ED" w:rsidRDefault="003963ED" w:rsidP="003963ED">
      <w:pPr>
        <w:jc w:val="both"/>
        <w:rPr>
          <w:noProof/>
          <w:sz w:val="24"/>
          <w:szCs w:val="24"/>
          <w:lang w:eastAsia="hr-HR"/>
        </w:rPr>
      </w:pPr>
    </w:p>
    <w:p w:rsidR="003963ED" w:rsidRPr="00114AA1" w:rsidRDefault="003963ED" w:rsidP="003963ED">
      <w:pPr>
        <w:jc w:val="center"/>
        <w:rPr>
          <w:b/>
          <w:noProof/>
          <w:sz w:val="24"/>
          <w:szCs w:val="24"/>
          <w:lang w:eastAsia="hr-HR"/>
        </w:rPr>
      </w:pPr>
      <w:r w:rsidRPr="00114AA1">
        <w:rPr>
          <w:b/>
          <w:noProof/>
          <w:sz w:val="24"/>
          <w:szCs w:val="24"/>
          <w:lang w:eastAsia="hr-HR"/>
        </w:rPr>
        <w:t>ODLUKU</w:t>
      </w:r>
    </w:p>
    <w:p w:rsidR="003963ED" w:rsidRDefault="003963ED" w:rsidP="003963ED">
      <w:pPr>
        <w:jc w:val="center"/>
        <w:rPr>
          <w:b/>
          <w:noProof/>
          <w:sz w:val="24"/>
          <w:szCs w:val="24"/>
          <w:lang w:eastAsia="hr-HR"/>
        </w:rPr>
      </w:pPr>
      <w:r w:rsidRPr="00114AA1">
        <w:rPr>
          <w:b/>
          <w:noProof/>
          <w:sz w:val="24"/>
          <w:szCs w:val="24"/>
          <w:lang w:eastAsia="hr-HR"/>
        </w:rPr>
        <w:t>o prihvaćanju Izvješća</w:t>
      </w:r>
      <w:r>
        <w:rPr>
          <w:b/>
          <w:noProof/>
          <w:sz w:val="24"/>
          <w:szCs w:val="24"/>
          <w:lang w:eastAsia="hr-HR"/>
        </w:rPr>
        <w:t xml:space="preserve"> o izvršenju Programa gradnje objekata i uređaja</w:t>
      </w:r>
      <w:r w:rsidRPr="00114AA1">
        <w:rPr>
          <w:b/>
          <w:noProof/>
          <w:sz w:val="24"/>
          <w:szCs w:val="24"/>
          <w:lang w:eastAsia="hr-HR"/>
        </w:rPr>
        <w:t xml:space="preserve"> komunalne infrastrukt</w:t>
      </w:r>
      <w:r>
        <w:rPr>
          <w:b/>
          <w:noProof/>
          <w:sz w:val="24"/>
          <w:szCs w:val="24"/>
          <w:lang w:eastAsia="hr-HR"/>
        </w:rPr>
        <w:t>ure</w:t>
      </w:r>
      <w:r w:rsidRPr="00114AA1">
        <w:rPr>
          <w:b/>
          <w:noProof/>
          <w:sz w:val="24"/>
          <w:szCs w:val="24"/>
          <w:lang w:eastAsia="hr-HR"/>
        </w:rPr>
        <w:t xml:space="preserve"> na području Općine Sveti Juraj na Bregu</w:t>
      </w:r>
    </w:p>
    <w:p w:rsidR="003963ED" w:rsidRPr="00114AA1" w:rsidRDefault="003963ED" w:rsidP="003963ED">
      <w:pPr>
        <w:jc w:val="center"/>
        <w:rPr>
          <w:b/>
          <w:noProof/>
          <w:sz w:val="24"/>
          <w:szCs w:val="24"/>
          <w:lang w:eastAsia="hr-HR"/>
        </w:rPr>
      </w:pPr>
      <w:r>
        <w:rPr>
          <w:b/>
          <w:noProof/>
          <w:sz w:val="24"/>
          <w:szCs w:val="24"/>
          <w:lang w:eastAsia="hr-HR"/>
        </w:rPr>
        <w:t>za 2020. godinu</w:t>
      </w:r>
    </w:p>
    <w:p w:rsidR="003963ED" w:rsidRDefault="003963ED" w:rsidP="003963ED">
      <w:pPr>
        <w:jc w:val="center"/>
        <w:rPr>
          <w:b/>
          <w:noProof/>
          <w:sz w:val="24"/>
          <w:szCs w:val="24"/>
          <w:lang w:eastAsia="hr-HR"/>
        </w:rPr>
      </w:pPr>
    </w:p>
    <w:p w:rsidR="003963ED" w:rsidRPr="002B3F05" w:rsidRDefault="003963ED" w:rsidP="003963ED">
      <w:pPr>
        <w:jc w:val="center"/>
        <w:rPr>
          <w:b/>
          <w:noProof/>
          <w:sz w:val="24"/>
          <w:szCs w:val="24"/>
          <w:lang w:eastAsia="hr-HR"/>
        </w:rPr>
      </w:pPr>
      <w:r w:rsidRPr="002B3F05">
        <w:rPr>
          <w:b/>
          <w:noProof/>
          <w:sz w:val="24"/>
          <w:szCs w:val="24"/>
          <w:lang w:eastAsia="hr-HR"/>
        </w:rPr>
        <w:t>Članak 1.</w:t>
      </w:r>
    </w:p>
    <w:p w:rsidR="003963ED" w:rsidRPr="00A6217E" w:rsidRDefault="003963ED" w:rsidP="003963ED">
      <w:pPr>
        <w:jc w:val="both"/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>Prihvaća se Izvješće o izvršenju Programa gradnje objekata i uređaja</w:t>
      </w:r>
      <w:r w:rsidRPr="00A6217E">
        <w:rPr>
          <w:noProof/>
          <w:sz w:val="24"/>
          <w:szCs w:val="24"/>
          <w:lang w:eastAsia="hr-HR"/>
        </w:rPr>
        <w:t xml:space="preserve"> komunalne infrastrukture na području Opć</w:t>
      </w:r>
      <w:r>
        <w:rPr>
          <w:noProof/>
          <w:sz w:val="24"/>
          <w:szCs w:val="24"/>
          <w:lang w:eastAsia="hr-HR"/>
        </w:rPr>
        <w:t>ine Sveti Juraj na Bregu za 2020</w:t>
      </w:r>
      <w:r w:rsidRPr="00A6217E">
        <w:rPr>
          <w:noProof/>
          <w:sz w:val="24"/>
          <w:szCs w:val="24"/>
          <w:lang w:eastAsia="hr-HR"/>
        </w:rPr>
        <w:t>. godinu.</w:t>
      </w:r>
    </w:p>
    <w:p w:rsidR="003963ED" w:rsidRPr="00114AA1" w:rsidRDefault="003963ED" w:rsidP="003963ED">
      <w:pPr>
        <w:tabs>
          <w:tab w:val="left" w:pos="6585"/>
        </w:tabs>
        <w:jc w:val="both"/>
        <w:rPr>
          <w:b/>
          <w:noProof/>
          <w:sz w:val="24"/>
          <w:szCs w:val="24"/>
          <w:lang w:eastAsia="hr-HR"/>
        </w:rPr>
      </w:pPr>
      <w:r>
        <w:rPr>
          <w:b/>
          <w:noProof/>
          <w:sz w:val="24"/>
          <w:szCs w:val="24"/>
          <w:lang w:eastAsia="hr-HR"/>
        </w:rPr>
        <w:tab/>
      </w:r>
    </w:p>
    <w:p w:rsidR="003963ED" w:rsidRPr="002B3F05" w:rsidRDefault="003963ED" w:rsidP="003963ED">
      <w:pPr>
        <w:jc w:val="center"/>
        <w:rPr>
          <w:b/>
          <w:noProof/>
          <w:sz w:val="24"/>
          <w:szCs w:val="24"/>
          <w:lang w:eastAsia="hr-HR"/>
        </w:rPr>
      </w:pPr>
      <w:r w:rsidRPr="002B3F05">
        <w:rPr>
          <w:b/>
          <w:noProof/>
          <w:sz w:val="24"/>
          <w:szCs w:val="24"/>
          <w:lang w:eastAsia="hr-HR"/>
        </w:rPr>
        <w:t>Članak 2.</w:t>
      </w:r>
    </w:p>
    <w:p w:rsidR="003963ED" w:rsidRPr="00A6217E" w:rsidRDefault="003963ED" w:rsidP="003963ED">
      <w:pPr>
        <w:jc w:val="both"/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>Izvješće o izvršenju</w:t>
      </w:r>
      <w:r w:rsidRPr="00A6217E">
        <w:rPr>
          <w:noProof/>
          <w:sz w:val="24"/>
          <w:szCs w:val="24"/>
          <w:lang w:eastAsia="hr-HR"/>
        </w:rPr>
        <w:t xml:space="preserve"> </w:t>
      </w:r>
      <w:r>
        <w:rPr>
          <w:noProof/>
          <w:sz w:val="24"/>
          <w:szCs w:val="24"/>
          <w:lang w:eastAsia="hr-HR"/>
        </w:rPr>
        <w:t>Programa gradnje objekata i uređaja</w:t>
      </w:r>
      <w:r w:rsidRPr="00A6217E">
        <w:rPr>
          <w:noProof/>
          <w:sz w:val="24"/>
          <w:szCs w:val="24"/>
          <w:lang w:eastAsia="hr-HR"/>
        </w:rPr>
        <w:t xml:space="preserve"> komunalne infrastrukture na području Opć</w:t>
      </w:r>
      <w:r>
        <w:rPr>
          <w:noProof/>
          <w:sz w:val="24"/>
          <w:szCs w:val="24"/>
          <w:lang w:eastAsia="hr-HR"/>
        </w:rPr>
        <w:t>ine Sveti Juraj na Bregu za 2020</w:t>
      </w:r>
      <w:r w:rsidRPr="00A6217E">
        <w:rPr>
          <w:noProof/>
          <w:sz w:val="24"/>
          <w:szCs w:val="24"/>
          <w:lang w:eastAsia="hr-HR"/>
        </w:rPr>
        <w:t>. godinu</w:t>
      </w:r>
      <w:r>
        <w:rPr>
          <w:noProof/>
          <w:sz w:val="24"/>
          <w:szCs w:val="24"/>
          <w:lang w:eastAsia="hr-HR"/>
        </w:rPr>
        <w:t>, prilog je ovoj Odluci i  njezin sastavni dio.</w:t>
      </w:r>
    </w:p>
    <w:p w:rsidR="003963ED" w:rsidRDefault="003963ED" w:rsidP="003963ED">
      <w:pPr>
        <w:rPr>
          <w:noProof/>
          <w:sz w:val="24"/>
          <w:szCs w:val="24"/>
          <w:lang w:eastAsia="hr-HR"/>
        </w:rPr>
      </w:pPr>
    </w:p>
    <w:p w:rsidR="003963ED" w:rsidRPr="002B3F05" w:rsidRDefault="003963ED" w:rsidP="003963ED">
      <w:pPr>
        <w:jc w:val="center"/>
        <w:rPr>
          <w:b/>
          <w:noProof/>
          <w:sz w:val="24"/>
          <w:szCs w:val="24"/>
          <w:lang w:eastAsia="hr-HR"/>
        </w:rPr>
      </w:pPr>
      <w:r w:rsidRPr="002B3F05">
        <w:rPr>
          <w:b/>
          <w:noProof/>
          <w:sz w:val="24"/>
          <w:szCs w:val="24"/>
          <w:lang w:eastAsia="hr-HR"/>
        </w:rPr>
        <w:t>Članak 3.</w:t>
      </w:r>
    </w:p>
    <w:p w:rsidR="003963ED" w:rsidRDefault="003963ED" w:rsidP="003963ED">
      <w:pPr>
        <w:jc w:val="both"/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>Ova Odluka stupa na snagu osmog dana od dana objave u „Službenom glasniku Međimurske županije“.</w:t>
      </w:r>
    </w:p>
    <w:p w:rsidR="003963ED" w:rsidRPr="004C472C" w:rsidRDefault="003963ED" w:rsidP="003963ED">
      <w:pPr>
        <w:rPr>
          <w:b/>
          <w:noProof/>
          <w:sz w:val="24"/>
          <w:szCs w:val="24"/>
          <w:lang w:eastAsia="hr-HR"/>
        </w:rPr>
      </w:pPr>
    </w:p>
    <w:p w:rsidR="003963ED" w:rsidRDefault="003963ED" w:rsidP="003963ED">
      <w:pPr>
        <w:jc w:val="both"/>
        <w:rPr>
          <w:sz w:val="24"/>
          <w:szCs w:val="24"/>
        </w:rPr>
      </w:pPr>
    </w:p>
    <w:p w:rsidR="003963ED" w:rsidRPr="0015367A" w:rsidRDefault="003963ED" w:rsidP="003963ED">
      <w:pPr>
        <w:jc w:val="both"/>
        <w:rPr>
          <w:sz w:val="24"/>
          <w:szCs w:val="24"/>
        </w:rPr>
      </w:pPr>
      <w:r w:rsidRPr="001D7D1A">
        <w:rPr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Pr="0015367A">
        <w:rPr>
          <w:sz w:val="24"/>
          <w:szCs w:val="24"/>
        </w:rPr>
        <w:t>PREDSJEDNIK</w:t>
      </w:r>
    </w:p>
    <w:p w:rsidR="003963ED" w:rsidRDefault="003963ED" w:rsidP="003963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Općinskog vijeća</w:t>
      </w:r>
    </w:p>
    <w:p w:rsidR="003963ED" w:rsidRPr="0015367A" w:rsidRDefault="003963ED" w:rsidP="003963E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Pr="0015367A">
        <w:rPr>
          <w:b/>
          <w:sz w:val="24"/>
          <w:szCs w:val="24"/>
        </w:rPr>
        <w:t>Anđelko Kovačić</w:t>
      </w:r>
    </w:p>
    <w:p w:rsidR="003963ED" w:rsidRDefault="003963ED" w:rsidP="003963ED"/>
    <w:p w:rsidR="00E25B41" w:rsidRDefault="00E25B41"/>
    <w:sectPr w:rsidR="00E25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3ED"/>
    <w:rsid w:val="003963ED"/>
    <w:rsid w:val="00E2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ED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963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63E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ED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963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63E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2021-04-01T10:40:00Z</dcterms:created>
  <dcterms:modified xsi:type="dcterms:W3CDTF">2021-04-01T10:48:00Z</dcterms:modified>
</cp:coreProperties>
</file>