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F4" w:rsidRDefault="00032FF4" w:rsidP="00032FF4">
      <w:pPr>
        <w:ind w:firstLine="708"/>
      </w:pPr>
      <w:bookmarkStart w:id="0" w:name="_GoBack"/>
      <w:r>
        <w:t xml:space="preserve">                       </w:t>
      </w:r>
      <w:r w:rsidR="004C3154">
        <w:t xml:space="preserve"> </w:t>
      </w:r>
      <w:r>
        <w:t xml:space="preserve"> </w:t>
      </w:r>
      <w:r>
        <w:rPr>
          <w:noProof/>
          <w:lang w:eastAsia="hr-HR"/>
        </w:rPr>
        <w:drawing>
          <wp:inline distT="0" distB="0" distL="0" distR="0" wp14:anchorId="6E88F6FE" wp14:editId="17785B99">
            <wp:extent cx="448945" cy="572135"/>
            <wp:effectExtent l="0" t="0" r="8255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FF4" w:rsidRDefault="00032FF4" w:rsidP="00032FF4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F5EB0A7" wp14:editId="6EAC0015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FF4" w:rsidRPr="008D48FA" w:rsidRDefault="00032FF4" w:rsidP="00032FF4">
      <w:pPr>
        <w:rPr>
          <w:b/>
          <w:sz w:val="24"/>
          <w:szCs w:val="24"/>
        </w:rPr>
      </w:pPr>
      <w:r w:rsidRPr="008D48FA">
        <w:rPr>
          <w:b/>
          <w:sz w:val="24"/>
          <w:szCs w:val="24"/>
        </w:rPr>
        <w:t xml:space="preserve">        REPUBLIKA HRVATSKA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2FF4" w:rsidRPr="008D48FA" w:rsidRDefault="00032FF4" w:rsidP="00032FF4">
      <w:pPr>
        <w:rPr>
          <w:b/>
          <w:sz w:val="24"/>
          <w:szCs w:val="24"/>
        </w:rPr>
      </w:pPr>
      <w:r w:rsidRPr="008D48FA">
        <w:rPr>
          <w:b/>
          <w:sz w:val="24"/>
          <w:szCs w:val="24"/>
        </w:rPr>
        <w:t xml:space="preserve">       MEĐIMURSKA ŽUPANIJA</w:t>
      </w:r>
    </w:p>
    <w:p w:rsidR="00032FF4" w:rsidRPr="008D48FA" w:rsidRDefault="00032FF4" w:rsidP="00032FF4">
      <w:pPr>
        <w:rPr>
          <w:b/>
          <w:sz w:val="24"/>
          <w:szCs w:val="24"/>
        </w:rPr>
      </w:pPr>
      <w:r w:rsidRPr="008D48FA">
        <w:rPr>
          <w:b/>
          <w:sz w:val="24"/>
          <w:szCs w:val="24"/>
        </w:rPr>
        <w:t>OPĆINA SVETI JURAJ NA BREGU</w:t>
      </w:r>
    </w:p>
    <w:p w:rsidR="00032FF4" w:rsidRPr="008D48FA" w:rsidRDefault="00032FF4" w:rsidP="00032F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Pr="008D48FA">
        <w:rPr>
          <w:b/>
          <w:sz w:val="24"/>
          <w:szCs w:val="24"/>
        </w:rPr>
        <w:t xml:space="preserve"> OPĆINSKO VIJEĆE</w:t>
      </w:r>
    </w:p>
    <w:p w:rsidR="00032FF4" w:rsidRDefault="00032FF4" w:rsidP="00032FF4"/>
    <w:p w:rsidR="00032FF4" w:rsidRPr="00E270ED" w:rsidRDefault="00032FF4" w:rsidP="00032F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KLASA:620-01/20-01/05</w:t>
      </w:r>
    </w:p>
    <w:p w:rsidR="00032FF4" w:rsidRPr="00E270ED" w:rsidRDefault="00032FF4" w:rsidP="00032F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URBROJ:2109/16-03-22-3</w:t>
      </w:r>
    </w:p>
    <w:p w:rsidR="00032FF4" w:rsidRDefault="00032FF4" w:rsidP="00032FF4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Pleškovec, 31. ožujka</w:t>
      </w:r>
      <w:r>
        <w:rPr>
          <w:sz w:val="24"/>
          <w:szCs w:val="24"/>
        </w:rPr>
        <w:t xml:space="preserve"> 2022.</w:t>
      </w:r>
    </w:p>
    <w:p w:rsidR="00032FF4" w:rsidRDefault="00032FF4" w:rsidP="00032FF4">
      <w:pPr>
        <w:rPr>
          <w:b/>
          <w:sz w:val="24"/>
          <w:szCs w:val="24"/>
        </w:rPr>
      </w:pPr>
    </w:p>
    <w:p w:rsidR="00032FF4" w:rsidRDefault="00032FF4" w:rsidP="00032F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Na temelju članka 76. Zakona o sportu (“Narodne novine”, broj 71/06., 150/08., 124/10., 124/11., 86/12., 94/13., 85/15., 19/16., 98/19., 47/20. i 77/20.) te članka 28. Statuta Općine Sveti Juraj na Bregu (“Službeni glasnik Međimurske županije”, broj 08/21.), Općinsko vijeće Općine Svet</w:t>
      </w:r>
      <w:r>
        <w:rPr>
          <w:sz w:val="24"/>
          <w:szCs w:val="24"/>
        </w:rPr>
        <w:t xml:space="preserve">i Juraj na Bregu na 05. sjednici održanoj 31. ožujka </w:t>
      </w:r>
      <w:r>
        <w:rPr>
          <w:sz w:val="24"/>
          <w:szCs w:val="24"/>
        </w:rPr>
        <w:t>2022. godine, donijelo je</w:t>
      </w:r>
    </w:p>
    <w:p w:rsidR="00032FF4" w:rsidRDefault="00032FF4" w:rsidP="00032F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2FF4" w:rsidRDefault="00032FF4" w:rsidP="00032FF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IZVJEŠĆE</w:t>
      </w:r>
    </w:p>
    <w:p w:rsidR="00032FF4" w:rsidRDefault="00032FF4" w:rsidP="00032FF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izvršenju Programa</w:t>
      </w:r>
    </w:p>
    <w:p w:rsidR="00032FF4" w:rsidRDefault="00032FF4" w:rsidP="00032FF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javnih potreba u sportu na području</w:t>
      </w:r>
    </w:p>
    <w:p w:rsidR="00032FF4" w:rsidRDefault="00032FF4" w:rsidP="00032FF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Općine Sveti Juraj na Bregu u 2021. godini</w:t>
      </w:r>
    </w:p>
    <w:p w:rsidR="00032FF4" w:rsidRDefault="00032FF4" w:rsidP="00032FF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32FF4" w:rsidRDefault="00032FF4" w:rsidP="00032FF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32FF4" w:rsidRDefault="00032FF4" w:rsidP="00032FF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032FF4" w:rsidRDefault="00032FF4" w:rsidP="00032F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Prihvaća se izvršenje Programa javnih potreba u sportu na području Općine Sveti Juraj na Bregu u 2021. godini.</w:t>
      </w:r>
    </w:p>
    <w:p w:rsidR="00032FF4" w:rsidRDefault="00032FF4" w:rsidP="00032FF4">
      <w:pPr>
        <w:autoSpaceDE w:val="0"/>
        <w:autoSpaceDN w:val="0"/>
        <w:adjustRightInd w:val="0"/>
        <w:rPr>
          <w:sz w:val="24"/>
          <w:szCs w:val="24"/>
        </w:rPr>
      </w:pPr>
    </w:p>
    <w:p w:rsidR="00032FF4" w:rsidRDefault="00032FF4" w:rsidP="00032FF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 w:rsidR="00032FF4" w:rsidRPr="006D2C42" w:rsidRDefault="00032FF4" w:rsidP="00032F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U 2021. godini ukupno je za sport isplaćeno</w:t>
      </w:r>
      <w:r w:rsidRPr="004E1D42"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324.000,00 kuna</w:t>
      </w:r>
      <w:r w:rsidRPr="004E1D42">
        <w:rPr>
          <w:bCs/>
          <w:sz w:val="24"/>
          <w:szCs w:val="24"/>
        </w:rPr>
        <w:t>.</w:t>
      </w:r>
    </w:p>
    <w:p w:rsidR="00032FF4" w:rsidRDefault="00032FF4" w:rsidP="00032FF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32FF4" w:rsidRPr="00F62EC9" w:rsidRDefault="00032FF4" w:rsidP="00032FF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:rsidR="00032FF4" w:rsidRDefault="00032FF4" w:rsidP="00032F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Ovo izvršenje Programa stupa na snagu osmog dana od dana objave u „Službenom glasniku Međimurske županije”.</w:t>
      </w:r>
    </w:p>
    <w:p w:rsidR="00032FF4" w:rsidRDefault="00032FF4" w:rsidP="00032F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2FF4" w:rsidRDefault="00032FF4" w:rsidP="00032FF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32FF4" w:rsidRPr="000F4D51" w:rsidRDefault="00032FF4" w:rsidP="00032F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4D51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0F4D51">
        <w:rPr>
          <w:sz w:val="24"/>
          <w:szCs w:val="24"/>
        </w:rPr>
        <w:t>PREDSJEDNIK</w:t>
      </w:r>
    </w:p>
    <w:p w:rsidR="00032FF4" w:rsidRDefault="00032FF4" w:rsidP="00032FF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Općinskog vijeća</w:t>
      </w:r>
    </w:p>
    <w:p w:rsidR="00032FF4" w:rsidRDefault="00032FF4" w:rsidP="00032FF4">
      <w:pPr>
        <w:jc w:val="both"/>
      </w:pPr>
      <w:r w:rsidRPr="000F4D51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</w:t>
      </w:r>
      <w:r w:rsidRPr="000F4D51">
        <w:rPr>
          <w:b/>
          <w:sz w:val="24"/>
          <w:szCs w:val="24"/>
        </w:rPr>
        <w:t>Anđelko Kovačić</w:t>
      </w:r>
    </w:p>
    <w:p w:rsidR="00032FF4" w:rsidRDefault="00032FF4" w:rsidP="00032FF4">
      <w:pPr>
        <w:jc w:val="both"/>
      </w:pPr>
    </w:p>
    <w:bookmarkEnd w:id="0"/>
    <w:p w:rsidR="00437BB4" w:rsidRDefault="00437BB4"/>
    <w:sectPr w:rsidR="00437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F4"/>
    <w:rsid w:val="00032FF4"/>
    <w:rsid w:val="00437BB4"/>
    <w:rsid w:val="004C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FF4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2F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2F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FF4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2F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2F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cp:lastPrinted>2022-04-01T12:04:00Z</cp:lastPrinted>
  <dcterms:created xsi:type="dcterms:W3CDTF">2022-04-01T12:02:00Z</dcterms:created>
  <dcterms:modified xsi:type="dcterms:W3CDTF">2022-04-01T12:06:00Z</dcterms:modified>
</cp:coreProperties>
</file>