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84"/>
        <w:gridCol w:w="1560"/>
        <w:gridCol w:w="4110"/>
      </w:tblGrid>
      <w:tr w:rsidR="00D412C0" w14:paraId="5BB03AF1" w14:textId="77777777" w:rsidTr="007F7F0A">
        <w:tc>
          <w:tcPr>
            <w:tcW w:w="3402" w:type="dxa"/>
            <w:gridSpan w:val="2"/>
          </w:tcPr>
          <w:p w14:paraId="535BFE5F" w14:textId="77777777" w:rsidR="00D412C0" w:rsidRDefault="00D412C0" w:rsidP="000F7CD8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5D22E9E6" wp14:editId="1F73F426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0B3A6E90" w14:textId="77777777" w:rsidR="00D412C0" w:rsidRDefault="00D412C0" w:rsidP="00D412C0"/>
        </w:tc>
      </w:tr>
      <w:tr w:rsidR="002203BC" w14:paraId="37039292" w14:textId="77777777" w:rsidTr="007F7F0A">
        <w:tc>
          <w:tcPr>
            <w:tcW w:w="818" w:type="dxa"/>
          </w:tcPr>
          <w:p w14:paraId="12D204F9" w14:textId="77777777" w:rsidR="002203BC" w:rsidRDefault="002203BC" w:rsidP="00993333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E6A163E" wp14:editId="06E42A75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1E157AA2" w14:textId="77777777" w:rsidR="002203BC" w:rsidRPr="00E93C3D" w:rsidRDefault="002203BC" w:rsidP="00A01D71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390E58D7" w14:textId="77777777" w:rsidR="00D17F74" w:rsidRPr="00D17F74" w:rsidRDefault="002203BC" w:rsidP="00D17F74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="00A01D71" w:rsidRPr="00E93C3D">
              <w:rPr>
                <w:b/>
                <w:sz w:val="24"/>
              </w:rPr>
              <w:br/>
              <w:t>OPĆINA SVETI JURAJ NA BREGU</w:t>
            </w:r>
            <w:r w:rsidR="00E20791"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76730E96" w14:textId="77777777" w:rsidR="002203BC" w:rsidRDefault="002203BC" w:rsidP="00B75964"/>
        </w:tc>
      </w:tr>
    </w:tbl>
    <w:p w14:paraId="50673907" w14:textId="77777777" w:rsidR="00B76EED" w:rsidRDefault="00F33BE5" w:rsidP="00B76EED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0CDAFDD1" w14:textId="4B931373" w:rsidR="00B76EED" w:rsidRPr="00FD67E9" w:rsidRDefault="00B76EED" w:rsidP="00B76EED">
      <w:pPr>
        <w:rPr>
          <w:rFonts w:eastAsia="Calibri"/>
          <w:sz w:val="24"/>
          <w:szCs w:val="24"/>
        </w:rPr>
      </w:pPr>
      <w:r w:rsidRPr="00FD67E9">
        <w:rPr>
          <w:rFonts w:eastAsia="Calibri"/>
          <w:sz w:val="24"/>
          <w:szCs w:val="24"/>
        </w:rPr>
        <w:t>KLASA:</w:t>
      </w:r>
      <w:r w:rsidRPr="00B76EED">
        <w:t xml:space="preserve"> </w:t>
      </w:r>
      <w:r w:rsidRPr="00B76EED">
        <w:rPr>
          <w:rFonts w:eastAsia="Calibri"/>
          <w:sz w:val="24"/>
          <w:szCs w:val="24"/>
        </w:rPr>
        <w:t>550-05/24-01/01</w:t>
      </w:r>
    </w:p>
    <w:p w14:paraId="484801F5" w14:textId="5D1D92CB" w:rsidR="00B76EED" w:rsidRPr="00B76EED" w:rsidRDefault="00B76EED" w:rsidP="00B76EED">
      <w:pPr>
        <w:rPr>
          <w:rFonts w:eastAsia="Calibri"/>
          <w:sz w:val="24"/>
          <w:szCs w:val="24"/>
        </w:rPr>
      </w:pPr>
      <w:r w:rsidRPr="00FD67E9">
        <w:rPr>
          <w:rFonts w:eastAsia="Calibri"/>
          <w:sz w:val="24"/>
          <w:szCs w:val="24"/>
        </w:rPr>
        <w:t>URBROJ:</w:t>
      </w:r>
      <w:r w:rsidRPr="00FD67E9">
        <w:rPr>
          <w:rFonts w:eastAsia="Calibri"/>
        </w:rPr>
        <w:t xml:space="preserve"> </w:t>
      </w:r>
      <w:r w:rsidRPr="00B76EED">
        <w:rPr>
          <w:rFonts w:eastAsia="Calibri"/>
          <w:sz w:val="24"/>
          <w:szCs w:val="24"/>
        </w:rPr>
        <w:t>2109-16-03-24-1</w:t>
      </w:r>
    </w:p>
    <w:p w14:paraId="0D7FF557" w14:textId="6C783E75" w:rsidR="00B76EED" w:rsidRPr="00FD67E9" w:rsidRDefault="00B76EED" w:rsidP="00B76EED">
      <w:pPr>
        <w:rPr>
          <w:rFonts w:eastAsia="Calibri"/>
          <w:sz w:val="24"/>
          <w:szCs w:val="24"/>
        </w:rPr>
      </w:pPr>
      <w:r w:rsidRPr="00FD67E9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>27. ožujka</w:t>
      </w:r>
      <w:r w:rsidRPr="00FD67E9">
        <w:rPr>
          <w:rFonts w:eastAsia="Calibri"/>
          <w:sz w:val="24"/>
          <w:szCs w:val="24"/>
        </w:rPr>
        <w:t xml:space="preserve"> 2024.</w:t>
      </w:r>
    </w:p>
    <w:p w14:paraId="00F3BC36" w14:textId="77777777" w:rsidR="00B76EED" w:rsidRPr="006D04BB" w:rsidRDefault="00B76EED" w:rsidP="00B76EED">
      <w:pPr>
        <w:rPr>
          <w:rFonts w:eastAsia="Calibri"/>
          <w:sz w:val="24"/>
          <w:szCs w:val="24"/>
        </w:rPr>
      </w:pPr>
    </w:p>
    <w:p w14:paraId="21882089" w14:textId="5E14022C" w:rsidR="00B76EED" w:rsidRPr="006D04BB" w:rsidRDefault="00B76EED" w:rsidP="00B76EED">
      <w:pPr>
        <w:jc w:val="both"/>
        <w:rPr>
          <w:rFonts w:eastAsia="Calibri"/>
          <w:sz w:val="24"/>
          <w:szCs w:val="24"/>
        </w:rPr>
      </w:pPr>
      <w:r w:rsidRPr="006D04BB">
        <w:rPr>
          <w:rFonts w:eastAsia="Calibri"/>
          <w:sz w:val="24"/>
          <w:szCs w:val="24"/>
        </w:rPr>
        <w:t>Na temelju članka 4. Zakona o socijalnoj skrbi („Narodne novine“, broj 18/22, 46/22</w:t>
      </w:r>
      <w:r>
        <w:rPr>
          <w:rFonts w:eastAsia="Calibri"/>
          <w:sz w:val="24"/>
          <w:szCs w:val="24"/>
        </w:rPr>
        <w:t xml:space="preserve">, </w:t>
      </w:r>
      <w:r w:rsidRPr="006D04BB">
        <w:rPr>
          <w:rFonts w:eastAsia="Calibri"/>
          <w:sz w:val="24"/>
          <w:szCs w:val="24"/>
        </w:rPr>
        <w:t>119/22</w:t>
      </w:r>
      <w:r>
        <w:rPr>
          <w:rFonts w:eastAsia="Calibri"/>
          <w:sz w:val="24"/>
          <w:szCs w:val="24"/>
        </w:rPr>
        <w:t>, 71/23 i 156/23</w:t>
      </w:r>
      <w:r w:rsidRPr="006D04BB">
        <w:rPr>
          <w:rFonts w:eastAsia="Calibri"/>
          <w:sz w:val="24"/>
          <w:szCs w:val="24"/>
        </w:rPr>
        <w:t xml:space="preserve">) i članka 28. Statuta Općine Sveti Juraj na Bregu („Službeni glasnik Međimurske županije“, broj </w:t>
      </w:r>
      <w:r>
        <w:rPr>
          <w:rFonts w:eastAsia="Calibri"/>
          <w:sz w:val="24"/>
          <w:szCs w:val="24"/>
        </w:rPr>
        <w:t>30/23</w:t>
      </w:r>
      <w:r w:rsidRPr="006D04BB">
        <w:rPr>
          <w:rFonts w:eastAsia="Calibri"/>
          <w:sz w:val="24"/>
          <w:szCs w:val="24"/>
        </w:rPr>
        <w:t>), Općinsko vijeće Općine Sveti Juraj na Bregu na 1</w:t>
      </w:r>
      <w:r>
        <w:rPr>
          <w:rFonts w:eastAsia="Calibri"/>
          <w:sz w:val="24"/>
          <w:szCs w:val="24"/>
        </w:rPr>
        <w:t>9</w:t>
      </w:r>
      <w:r w:rsidRPr="006D04BB">
        <w:rPr>
          <w:rFonts w:eastAsia="Calibri"/>
          <w:sz w:val="24"/>
          <w:szCs w:val="24"/>
        </w:rPr>
        <w:t xml:space="preserve">. sjednici održanoj </w:t>
      </w:r>
      <w:r w:rsidRPr="006D04BB">
        <w:rPr>
          <w:rFonts w:eastAsia="Calibri"/>
          <w:sz w:val="24"/>
          <w:szCs w:val="24"/>
        </w:rPr>
        <w:softHyphen/>
      </w:r>
      <w:r w:rsidRPr="006D04BB">
        <w:rPr>
          <w:rFonts w:eastAsia="Calibri"/>
          <w:sz w:val="24"/>
          <w:szCs w:val="24"/>
        </w:rPr>
        <w:softHyphen/>
      </w:r>
      <w:r w:rsidRPr="006D04BB"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t xml:space="preserve">27. ožujka </w:t>
      </w:r>
      <w:r w:rsidRPr="006D04BB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6D04BB">
        <w:rPr>
          <w:rFonts w:eastAsia="Calibri"/>
          <w:sz w:val="24"/>
          <w:szCs w:val="24"/>
        </w:rPr>
        <w:t xml:space="preserve">. godine, donijelo je </w:t>
      </w:r>
    </w:p>
    <w:p w14:paraId="7E54F518" w14:textId="77777777" w:rsidR="00B76EED" w:rsidRPr="006D04BB" w:rsidRDefault="00B76EED" w:rsidP="00B76EED">
      <w:pPr>
        <w:jc w:val="both"/>
        <w:rPr>
          <w:rFonts w:eastAsia="Calibri"/>
          <w:sz w:val="24"/>
          <w:szCs w:val="24"/>
        </w:rPr>
      </w:pPr>
    </w:p>
    <w:p w14:paraId="1C4B9072" w14:textId="77777777" w:rsidR="00B76EED" w:rsidRPr="006D04BB" w:rsidRDefault="00B76EED" w:rsidP="00B76EED">
      <w:pPr>
        <w:jc w:val="center"/>
        <w:rPr>
          <w:rFonts w:eastAsia="Calibri"/>
          <w:b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>IZVJEŠĆE</w:t>
      </w:r>
    </w:p>
    <w:p w14:paraId="19F124E2" w14:textId="77777777" w:rsidR="00B76EED" w:rsidRPr="006D04BB" w:rsidRDefault="00B76EED" w:rsidP="00B76EED">
      <w:pPr>
        <w:jc w:val="center"/>
        <w:rPr>
          <w:rFonts w:eastAsia="Calibri"/>
          <w:b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>o izvršenju Socijalnog programa</w:t>
      </w:r>
    </w:p>
    <w:p w14:paraId="53209FCF" w14:textId="77777777" w:rsidR="00B76EED" w:rsidRPr="006D04BB" w:rsidRDefault="00B76EED" w:rsidP="00B76EED">
      <w:pPr>
        <w:jc w:val="center"/>
        <w:rPr>
          <w:rFonts w:eastAsia="Calibri"/>
          <w:b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>Općine Sveti Juraj na Bregu za 202</w:t>
      </w:r>
      <w:r>
        <w:rPr>
          <w:rFonts w:eastAsia="Calibri"/>
          <w:b/>
          <w:sz w:val="24"/>
          <w:szCs w:val="24"/>
        </w:rPr>
        <w:t>3</w:t>
      </w:r>
      <w:r w:rsidRPr="006D04BB">
        <w:rPr>
          <w:rFonts w:eastAsia="Calibri"/>
          <w:b/>
          <w:sz w:val="24"/>
          <w:szCs w:val="24"/>
        </w:rPr>
        <w:t>. godinu</w:t>
      </w:r>
    </w:p>
    <w:p w14:paraId="259F9A66" w14:textId="77777777" w:rsidR="00B76EED" w:rsidRPr="006D04BB" w:rsidRDefault="00B76EED" w:rsidP="00B76EED">
      <w:pPr>
        <w:rPr>
          <w:rFonts w:eastAsia="Calibri"/>
          <w:b/>
          <w:sz w:val="24"/>
          <w:szCs w:val="24"/>
        </w:rPr>
      </w:pPr>
    </w:p>
    <w:p w14:paraId="76F2F87E" w14:textId="77777777" w:rsidR="00B76EED" w:rsidRPr="006D04BB" w:rsidRDefault="00B76EED" w:rsidP="00B76EED">
      <w:pPr>
        <w:rPr>
          <w:rFonts w:eastAsia="Calibri"/>
          <w:b/>
          <w:sz w:val="24"/>
          <w:szCs w:val="24"/>
        </w:rPr>
      </w:pPr>
    </w:p>
    <w:p w14:paraId="6233F7E0" w14:textId="77777777" w:rsidR="00B76EED" w:rsidRPr="006D04BB" w:rsidRDefault="00B76EED" w:rsidP="00B76EED">
      <w:pPr>
        <w:jc w:val="center"/>
        <w:rPr>
          <w:rFonts w:eastAsia="Calibri"/>
          <w:b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>Članak 1.</w:t>
      </w:r>
    </w:p>
    <w:p w14:paraId="7EB9412F" w14:textId="77777777" w:rsidR="00B76EED" w:rsidRPr="006D04BB" w:rsidRDefault="00B76EED" w:rsidP="00B76EED">
      <w:pPr>
        <w:jc w:val="both"/>
        <w:rPr>
          <w:rFonts w:eastAsia="Calibri"/>
          <w:sz w:val="24"/>
          <w:szCs w:val="24"/>
        </w:rPr>
      </w:pPr>
      <w:r w:rsidRPr="006D04BB">
        <w:rPr>
          <w:rFonts w:eastAsia="Calibri"/>
          <w:sz w:val="24"/>
          <w:szCs w:val="24"/>
        </w:rPr>
        <w:t>Prihvaća se Izvješće o izvršenju Socijalnog programa Općine Sveti Juraj na Bregu za 202</w:t>
      </w:r>
      <w:r>
        <w:rPr>
          <w:rFonts w:eastAsia="Calibri"/>
          <w:sz w:val="24"/>
          <w:szCs w:val="24"/>
        </w:rPr>
        <w:t>3</w:t>
      </w:r>
      <w:r w:rsidRPr="006D04BB">
        <w:rPr>
          <w:rFonts w:eastAsia="Calibri"/>
          <w:sz w:val="24"/>
          <w:szCs w:val="24"/>
        </w:rPr>
        <w:t>. godinu.</w:t>
      </w:r>
    </w:p>
    <w:p w14:paraId="2F7811D9" w14:textId="77777777" w:rsidR="00B76EED" w:rsidRPr="00B76EED" w:rsidRDefault="00B76EED" w:rsidP="00B76EED">
      <w:pPr>
        <w:rPr>
          <w:rFonts w:eastAsia="Calibri"/>
          <w:color w:val="7030A0"/>
          <w:sz w:val="24"/>
          <w:szCs w:val="24"/>
        </w:rPr>
      </w:pPr>
    </w:p>
    <w:p w14:paraId="2C517B6A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color w:val="000000" w:themeColor="text1"/>
          <w:sz w:val="24"/>
          <w:szCs w:val="24"/>
        </w:rPr>
      </w:pPr>
      <w:r w:rsidRPr="00B76EED">
        <w:rPr>
          <w:rFonts w:eastAsia="Calibri"/>
          <w:b/>
          <w:color w:val="000000" w:themeColor="text1"/>
          <w:sz w:val="24"/>
          <w:szCs w:val="24"/>
        </w:rPr>
        <w:t>Potpora za opremu za novorođenčad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B76EED" w:rsidRPr="00B76EED" w14:paraId="6BC33225" w14:textId="77777777" w:rsidTr="0065396C">
        <w:tc>
          <w:tcPr>
            <w:tcW w:w="714" w:type="dxa"/>
            <w:shd w:val="clear" w:color="auto" w:fill="BFBFBF"/>
          </w:tcPr>
          <w:p w14:paraId="4CF85338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14:paraId="6D9D70A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4BF759F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Potpora za opremu za novorođenčad</w:t>
            </w:r>
          </w:p>
        </w:tc>
        <w:tc>
          <w:tcPr>
            <w:tcW w:w="1701" w:type="dxa"/>
            <w:shd w:val="clear" w:color="auto" w:fill="BFBFBF"/>
          </w:tcPr>
          <w:p w14:paraId="6B42FB1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03A8BC6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7B50F49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6D28F91C" w14:textId="77777777" w:rsidTr="0065396C">
        <w:tc>
          <w:tcPr>
            <w:tcW w:w="714" w:type="dxa"/>
          </w:tcPr>
          <w:p w14:paraId="3A679CC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3F5F7A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54" w:type="dxa"/>
          </w:tcPr>
          <w:p w14:paraId="7E29889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A6A1666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37217</w:t>
            </w:r>
          </w:p>
        </w:tc>
        <w:tc>
          <w:tcPr>
            <w:tcW w:w="3261" w:type="dxa"/>
          </w:tcPr>
          <w:p w14:paraId="72E9FF2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Potpora za opremu za novorođenčad</w:t>
            </w:r>
          </w:p>
        </w:tc>
        <w:tc>
          <w:tcPr>
            <w:tcW w:w="1701" w:type="dxa"/>
          </w:tcPr>
          <w:p w14:paraId="15EF3D1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6064EE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32.200,00</w:t>
            </w:r>
          </w:p>
        </w:tc>
        <w:tc>
          <w:tcPr>
            <w:tcW w:w="1701" w:type="dxa"/>
          </w:tcPr>
          <w:p w14:paraId="0B0CCCD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51AB89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32.200,00</w:t>
            </w:r>
          </w:p>
        </w:tc>
      </w:tr>
    </w:tbl>
    <w:p w14:paraId="57E9891A" w14:textId="77777777" w:rsidR="00B76EED" w:rsidRPr="00B76EED" w:rsidRDefault="00B76EED" w:rsidP="00B76EED">
      <w:pPr>
        <w:jc w:val="center"/>
        <w:rPr>
          <w:rFonts w:eastAsia="Calibri"/>
          <w:color w:val="7030A0"/>
          <w:sz w:val="24"/>
          <w:szCs w:val="24"/>
        </w:rPr>
      </w:pPr>
    </w:p>
    <w:p w14:paraId="353D93DF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color w:val="000000" w:themeColor="text1"/>
          <w:sz w:val="24"/>
          <w:szCs w:val="24"/>
        </w:rPr>
      </w:pPr>
      <w:r w:rsidRPr="00B76EED">
        <w:rPr>
          <w:rFonts w:eastAsia="Calibri"/>
          <w:b/>
          <w:color w:val="000000" w:themeColor="text1"/>
          <w:sz w:val="24"/>
          <w:szCs w:val="24"/>
        </w:rPr>
        <w:t>Sufinanciranje prijevoza učenika osnovne škole</w:t>
      </w:r>
    </w:p>
    <w:tbl>
      <w:tblPr>
        <w:tblW w:w="83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977"/>
        <w:gridCol w:w="3261"/>
        <w:gridCol w:w="1701"/>
        <w:gridCol w:w="1701"/>
      </w:tblGrid>
      <w:tr w:rsidR="00B76EED" w:rsidRPr="00B76EED" w14:paraId="060B0E67" w14:textId="77777777" w:rsidTr="00B76EED">
        <w:tc>
          <w:tcPr>
            <w:tcW w:w="711" w:type="dxa"/>
            <w:shd w:val="clear" w:color="auto" w:fill="BFBFBF"/>
          </w:tcPr>
          <w:p w14:paraId="165E9B4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BFBFBF"/>
          </w:tcPr>
          <w:p w14:paraId="4678587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11E6033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Sufinanciranje prijevoza učenika osnovne škole</w:t>
            </w:r>
          </w:p>
        </w:tc>
        <w:tc>
          <w:tcPr>
            <w:tcW w:w="1701" w:type="dxa"/>
            <w:shd w:val="clear" w:color="auto" w:fill="BFBFBF"/>
          </w:tcPr>
          <w:p w14:paraId="4015AA0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1A29652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4119638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79F4457D" w14:textId="77777777" w:rsidTr="00B76EED">
        <w:tc>
          <w:tcPr>
            <w:tcW w:w="711" w:type="dxa"/>
          </w:tcPr>
          <w:p w14:paraId="71344448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D2C673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77" w:type="dxa"/>
          </w:tcPr>
          <w:p w14:paraId="2B80293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EB99EB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37221</w:t>
            </w:r>
          </w:p>
        </w:tc>
        <w:tc>
          <w:tcPr>
            <w:tcW w:w="3261" w:type="dxa"/>
          </w:tcPr>
          <w:p w14:paraId="620A786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Sufinanciranje prijevoza učenika osnovne škole</w:t>
            </w:r>
          </w:p>
        </w:tc>
        <w:tc>
          <w:tcPr>
            <w:tcW w:w="1701" w:type="dxa"/>
          </w:tcPr>
          <w:p w14:paraId="46B9913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8057CC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21.500,00</w:t>
            </w:r>
          </w:p>
        </w:tc>
        <w:tc>
          <w:tcPr>
            <w:tcW w:w="1701" w:type="dxa"/>
          </w:tcPr>
          <w:p w14:paraId="6590607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ED1995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25.092,50</w:t>
            </w:r>
          </w:p>
        </w:tc>
      </w:tr>
    </w:tbl>
    <w:p w14:paraId="2B1AD71B" w14:textId="77777777" w:rsidR="00B76EED" w:rsidRPr="00B76EED" w:rsidRDefault="00B76EED" w:rsidP="00B76EED">
      <w:pPr>
        <w:contextualSpacing/>
        <w:jc w:val="center"/>
        <w:rPr>
          <w:rFonts w:eastAsia="Calibri"/>
          <w:sz w:val="24"/>
          <w:szCs w:val="24"/>
        </w:rPr>
      </w:pPr>
    </w:p>
    <w:p w14:paraId="3FBAE2AD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>Stipendije i školarine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51"/>
        <w:gridCol w:w="3261"/>
        <w:gridCol w:w="1701"/>
        <w:gridCol w:w="1701"/>
      </w:tblGrid>
      <w:tr w:rsidR="00B76EED" w:rsidRPr="00B76EED" w14:paraId="709D3227" w14:textId="77777777" w:rsidTr="0065396C">
        <w:tc>
          <w:tcPr>
            <w:tcW w:w="717" w:type="dxa"/>
            <w:shd w:val="clear" w:color="auto" w:fill="BFBFBF"/>
          </w:tcPr>
          <w:p w14:paraId="7F96E5B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BFBFBF"/>
          </w:tcPr>
          <w:p w14:paraId="5AF728F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56EA9DC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Stipendije i školarine</w:t>
            </w:r>
          </w:p>
        </w:tc>
        <w:tc>
          <w:tcPr>
            <w:tcW w:w="1701" w:type="dxa"/>
            <w:shd w:val="clear" w:color="auto" w:fill="BFBFBF"/>
          </w:tcPr>
          <w:p w14:paraId="01B4FC7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1747560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26BB0AE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5AE0FD50" w14:textId="77777777" w:rsidTr="0065396C">
        <w:tc>
          <w:tcPr>
            <w:tcW w:w="717" w:type="dxa"/>
          </w:tcPr>
          <w:p w14:paraId="5999E8E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088743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51" w:type="dxa"/>
          </w:tcPr>
          <w:p w14:paraId="0DDFC98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D426468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37215</w:t>
            </w:r>
          </w:p>
        </w:tc>
        <w:tc>
          <w:tcPr>
            <w:tcW w:w="3261" w:type="dxa"/>
          </w:tcPr>
          <w:p w14:paraId="5712C98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6C9223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Stipendije i školarine</w:t>
            </w:r>
          </w:p>
        </w:tc>
        <w:tc>
          <w:tcPr>
            <w:tcW w:w="1701" w:type="dxa"/>
          </w:tcPr>
          <w:p w14:paraId="6D33903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E2FA8AD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71.000,00</w:t>
            </w:r>
          </w:p>
        </w:tc>
        <w:tc>
          <w:tcPr>
            <w:tcW w:w="1701" w:type="dxa"/>
          </w:tcPr>
          <w:p w14:paraId="3566DED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680EBC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71.172,53</w:t>
            </w:r>
          </w:p>
        </w:tc>
      </w:tr>
    </w:tbl>
    <w:p w14:paraId="0462DABB" w14:textId="77777777" w:rsidR="00B76EED" w:rsidRPr="00B76EED" w:rsidRDefault="00B76EED" w:rsidP="00B76EED">
      <w:pPr>
        <w:contextualSpacing/>
        <w:rPr>
          <w:rFonts w:eastAsia="Calibri"/>
          <w:sz w:val="24"/>
          <w:szCs w:val="24"/>
        </w:rPr>
      </w:pPr>
    </w:p>
    <w:p w14:paraId="5F6DE44A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lastRenderedPageBreak/>
        <w:t>Sufinanciranje prehrane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50"/>
        <w:gridCol w:w="3261"/>
        <w:gridCol w:w="1701"/>
        <w:gridCol w:w="1701"/>
      </w:tblGrid>
      <w:tr w:rsidR="00B76EED" w:rsidRPr="00B76EED" w14:paraId="4448B853" w14:textId="77777777" w:rsidTr="00B76EED">
        <w:tc>
          <w:tcPr>
            <w:tcW w:w="718" w:type="dxa"/>
            <w:shd w:val="clear" w:color="auto" w:fill="BFBFBF"/>
          </w:tcPr>
          <w:p w14:paraId="15DBD91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50" w:type="dxa"/>
            <w:shd w:val="clear" w:color="auto" w:fill="BFBFBF"/>
          </w:tcPr>
          <w:p w14:paraId="2E249BB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4D76196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76EED">
              <w:rPr>
                <w:rFonts w:eastAsia="Calibri"/>
                <w:b/>
                <w:bCs/>
                <w:sz w:val="24"/>
                <w:szCs w:val="24"/>
              </w:rPr>
              <w:t>Sufinanciranje radnog materijala učenicima osnovnih i srednjih škola</w:t>
            </w:r>
          </w:p>
        </w:tc>
        <w:tc>
          <w:tcPr>
            <w:tcW w:w="1701" w:type="dxa"/>
            <w:shd w:val="clear" w:color="auto" w:fill="BFBFBF"/>
          </w:tcPr>
          <w:p w14:paraId="46B8D25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3B6B2D1A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19AE06D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3305EDFB" w14:textId="77777777" w:rsidTr="00B76EED">
        <w:tc>
          <w:tcPr>
            <w:tcW w:w="718" w:type="dxa"/>
          </w:tcPr>
          <w:p w14:paraId="34D422A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942BDC8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50" w:type="dxa"/>
          </w:tcPr>
          <w:p w14:paraId="20777C5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2E9276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37216</w:t>
            </w:r>
          </w:p>
        </w:tc>
        <w:tc>
          <w:tcPr>
            <w:tcW w:w="3261" w:type="dxa"/>
          </w:tcPr>
          <w:p w14:paraId="6598D36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Sufinanciranje radnog materijala učenicima osnovnih i srednjih škola</w:t>
            </w:r>
          </w:p>
        </w:tc>
        <w:tc>
          <w:tcPr>
            <w:tcW w:w="1701" w:type="dxa"/>
          </w:tcPr>
          <w:p w14:paraId="32F24F5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4D97B7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14:paraId="76616D8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2B4895A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29.675,00</w:t>
            </w:r>
          </w:p>
        </w:tc>
      </w:tr>
    </w:tbl>
    <w:p w14:paraId="05877713" w14:textId="77777777" w:rsidR="00B76EED" w:rsidRPr="00B76EED" w:rsidRDefault="00B76EED" w:rsidP="00B76EED">
      <w:pPr>
        <w:contextualSpacing/>
        <w:jc w:val="center"/>
        <w:rPr>
          <w:rFonts w:eastAsia="Calibri"/>
          <w:sz w:val="24"/>
          <w:szCs w:val="24"/>
        </w:rPr>
      </w:pPr>
    </w:p>
    <w:p w14:paraId="38EFD2EB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>Pomoć obiteljima i kućanstvima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61"/>
        <w:gridCol w:w="3261"/>
        <w:gridCol w:w="1701"/>
        <w:gridCol w:w="1701"/>
      </w:tblGrid>
      <w:tr w:rsidR="00B76EED" w:rsidRPr="00B76EED" w14:paraId="44AC3D72" w14:textId="77777777" w:rsidTr="0065396C">
        <w:tc>
          <w:tcPr>
            <w:tcW w:w="707" w:type="dxa"/>
            <w:shd w:val="clear" w:color="auto" w:fill="BFBFBF"/>
          </w:tcPr>
          <w:p w14:paraId="637B51F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61" w:type="dxa"/>
            <w:shd w:val="clear" w:color="auto" w:fill="BFBFBF"/>
          </w:tcPr>
          <w:p w14:paraId="0D05683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237B27B9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Pomoć obiteljima i kućanstvima</w:t>
            </w:r>
          </w:p>
          <w:p w14:paraId="46AFAAB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5C35056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791CE88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65107D8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5C95DDA8" w14:textId="77777777" w:rsidTr="0065396C">
        <w:tc>
          <w:tcPr>
            <w:tcW w:w="707" w:type="dxa"/>
          </w:tcPr>
          <w:p w14:paraId="1EBE07F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B458358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61" w:type="dxa"/>
          </w:tcPr>
          <w:p w14:paraId="34CCD2A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0B980D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37212</w:t>
            </w:r>
          </w:p>
        </w:tc>
        <w:tc>
          <w:tcPr>
            <w:tcW w:w="3261" w:type="dxa"/>
          </w:tcPr>
          <w:p w14:paraId="5791B3B1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Pomoć obiteljima i kućanstvima</w:t>
            </w:r>
          </w:p>
          <w:p w14:paraId="0BA76E7C" w14:textId="77777777" w:rsidR="00B76EED" w:rsidRPr="00B76EED" w:rsidRDefault="00B76EED" w:rsidP="0065396C">
            <w:pPr>
              <w:jc w:val="center"/>
              <w:rPr>
                <w:bCs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 xml:space="preserve">(i pomoći umirovljenicima povodom Uskrsnih i Božićnih blagdana te </w:t>
            </w:r>
            <w:r w:rsidRPr="00B76EED">
              <w:rPr>
                <w:bCs/>
                <w:sz w:val="24"/>
                <w:szCs w:val="24"/>
              </w:rPr>
              <w:t>sufinanciranju radnog materijala osnovnoškolskim i srednjoškolskim učenicima</w:t>
            </w:r>
            <w:r w:rsidRPr="00B76EE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146551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23AA56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EE9132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E917166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60.000,00</w:t>
            </w:r>
          </w:p>
        </w:tc>
        <w:tc>
          <w:tcPr>
            <w:tcW w:w="1701" w:type="dxa"/>
          </w:tcPr>
          <w:p w14:paraId="0CB83DE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32BBDA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018923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9AEA8F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56.664,63</w:t>
            </w:r>
          </w:p>
        </w:tc>
      </w:tr>
    </w:tbl>
    <w:p w14:paraId="7C655782" w14:textId="77777777" w:rsidR="00B76EED" w:rsidRPr="00B76EED" w:rsidRDefault="00B76EED" w:rsidP="00B76EED">
      <w:pPr>
        <w:jc w:val="center"/>
        <w:rPr>
          <w:rFonts w:eastAsia="Calibri"/>
          <w:sz w:val="24"/>
          <w:szCs w:val="24"/>
        </w:rPr>
      </w:pPr>
    </w:p>
    <w:p w14:paraId="56DB227E" w14:textId="77777777" w:rsidR="00B76EED" w:rsidRPr="00B76EED" w:rsidRDefault="00B76EED" w:rsidP="00B76EED">
      <w:pPr>
        <w:numPr>
          <w:ilvl w:val="0"/>
          <w:numId w:val="1"/>
        </w:numPr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>Izdaci za dječji vrtić i jaslice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2"/>
        <w:gridCol w:w="3261"/>
        <w:gridCol w:w="1701"/>
        <w:gridCol w:w="1701"/>
      </w:tblGrid>
      <w:tr w:rsidR="00B76EED" w:rsidRPr="00B76EED" w14:paraId="596B350E" w14:textId="77777777" w:rsidTr="00B76EED">
        <w:tc>
          <w:tcPr>
            <w:tcW w:w="676" w:type="dxa"/>
            <w:shd w:val="clear" w:color="auto" w:fill="BFBFBF"/>
          </w:tcPr>
          <w:p w14:paraId="2FC716D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BFBFBF"/>
          </w:tcPr>
          <w:p w14:paraId="03C2F7A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69A30C64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Izdaci za dječji vrtić i jaslice</w:t>
            </w:r>
          </w:p>
          <w:p w14:paraId="2F1F52EA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5FBC94C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60A471D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1FB0B70D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359C3593" w14:textId="77777777" w:rsidTr="00B76EED">
        <w:tc>
          <w:tcPr>
            <w:tcW w:w="676" w:type="dxa"/>
          </w:tcPr>
          <w:p w14:paraId="00DF30E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D64E1F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92" w:type="dxa"/>
          </w:tcPr>
          <w:p w14:paraId="723CBF5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F84EA9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37210</w:t>
            </w:r>
          </w:p>
        </w:tc>
        <w:tc>
          <w:tcPr>
            <w:tcW w:w="3261" w:type="dxa"/>
          </w:tcPr>
          <w:p w14:paraId="4929A39D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D768D4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Izdaci za dječji vrtić i jaslice</w:t>
            </w:r>
          </w:p>
        </w:tc>
        <w:tc>
          <w:tcPr>
            <w:tcW w:w="1701" w:type="dxa"/>
          </w:tcPr>
          <w:p w14:paraId="2817F04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969D92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200.000,00</w:t>
            </w:r>
          </w:p>
        </w:tc>
        <w:tc>
          <w:tcPr>
            <w:tcW w:w="1701" w:type="dxa"/>
          </w:tcPr>
          <w:p w14:paraId="2CBD066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AAACD8B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199.344,48</w:t>
            </w:r>
          </w:p>
        </w:tc>
      </w:tr>
    </w:tbl>
    <w:p w14:paraId="10E6FA45" w14:textId="77777777" w:rsidR="00B76EED" w:rsidRPr="00B76EED" w:rsidRDefault="00B76EED" w:rsidP="00B76EED">
      <w:pPr>
        <w:suppressAutoHyphens/>
        <w:rPr>
          <w:rFonts w:eastAsia="Calibri"/>
          <w:b/>
          <w:sz w:val="24"/>
          <w:szCs w:val="24"/>
        </w:rPr>
      </w:pPr>
    </w:p>
    <w:p w14:paraId="15E684A0" w14:textId="77777777" w:rsidR="00B76EED" w:rsidRPr="00B76EED" w:rsidRDefault="00B76EED" w:rsidP="00B76EED">
      <w:pPr>
        <w:numPr>
          <w:ilvl w:val="0"/>
          <w:numId w:val="1"/>
        </w:numPr>
        <w:suppressAutoHyphens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>Edukacijsko-rehabilitacijski tretmani i pomoć osobama s invaliditetom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2"/>
        <w:gridCol w:w="3261"/>
        <w:gridCol w:w="1701"/>
        <w:gridCol w:w="1701"/>
      </w:tblGrid>
      <w:tr w:rsidR="00B76EED" w:rsidRPr="00B76EED" w14:paraId="7552C5E2" w14:textId="77777777" w:rsidTr="00B76EED">
        <w:tc>
          <w:tcPr>
            <w:tcW w:w="676" w:type="dxa"/>
            <w:shd w:val="clear" w:color="auto" w:fill="BFBFBF"/>
          </w:tcPr>
          <w:p w14:paraId="477AB6C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BFBFBF"/>
          </w:tcPr>
          <w:p w14:paraId="49C3DE05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7A292FD8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Edukacijsko-rehabilitacijski tretmani i pomoć osobama s invaliditetom</w:t>
            </w:r>
          </w:p>
        </w:tc>
        <w:tc>
          <w:tcPr>
            <w:tcW w:w="1701" w:type="dxa"/>
            <w:shd w:val="clear" w:color="auto" w:fill="BFBFBF"/>
          </w:tcPr>
          <w:p w14:paraId="191D5CF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168548E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124B7EF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0EAB447B" w14:textId="77777777" w:rsidTr="00B76EED">
        <w:tc>
          <w:tcPr>
            <w:tcW w:w="676" w:type="dxa"/>
          </w:tcPr>
          <w:p w14:paraId="037E6E7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461366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992" w:type="dxa"/>
          </w:tcPr>
          <w:p w14:paraId="4071FA5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F9CE5E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37213</w:t>
            </w:r>
          </w:p>
        </w:tc>
        <w:tc>
          <w:tcPr>
            <w:tcW w:w="3261" w:type="dxa"/>
          </w:tcPr>
          <w:p w14:paraId="712C4E5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Edukacijsko-rehabilitacijski tretmani i pomoć osobama s invaliditetom</w:t>
            </w:r>
          </w:p>
        </w:tc>
        <w:tc>
          <w:tcPr>
            <w:tcW w:w="1701" w:type="dxa"/>
          </w:tcPr>
          <w:p w14:paraId="4BC5683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F3D053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5.000,00</w:t>
            </w:r>
          </w:p>
        </w:tc>
        <w:tc>
          <w:tcPr>
            <w:tcW w:w="1701" w:type="dxa"/>
          </w:tcPr>
          <w:p w14:paraId="12FED286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4DF1EB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5.014,25</w:t>
            </w:r>
          </w:p>
        </w:tc>
      </w:tr>
    </w:tbl>
    <w:p w14:paraId="5B6ED3E9" w14:textId="77777777" w:rsidR="00B76EED" w:rsidRPr="00B76EED" w:rsidRDefault="00B76EED" w:rsidP="00B76EED">
      <w:pPr>
        <w:suppressAutoHyphens/>
        <w:rPr>
          <w:rFonts w:eastAsia="Calibri"/>
          <w:b/>
          <w:color w:val="7030A0"/>
          <w:sz w:val="24"/>
          <w:szCs w:val="24"/>
          <w:lang w:eastAsia="ar-SA"/>
        </w:rPr>
      </w:pPr>
    </w:p>
    <w:p w14:paraId="45C47872" w14:textId="77777777" w:rsidR="00B76EED" w:rsidRPr="00B76EED" w:rsidRDefault="00B76EED" w:rsidP="00B76EED">
      <w:pPr>
        <w:ind w:left="360" w:firstLine="348"/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>08. Sufinanciranje najma dvorane za školsku djecu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B76EED" w:rsidRPr="00B76EED" w14:paraId="03D01E47" w14:textId="77777777" w:rsidTr="00B76EED">
        <w:tc>
          <w:tcPr>
            <w:tcW w:w="714" w:type="dxa"/>
            <w:shd w:val="clear" w:color="auto" w:fill="BFBFBF"/>
          </w:tcPr>
          <w:p w14:paraId="1D4D8F5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Hlk160803653"/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14:paraId="43810C51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48C2681A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Asistent u nastavi</w:t>
            </w:r>
          </w:p>
        </w:tc>
        <w:tc>
          <w:tcPr>
            <w:tcW w:w="1701" w:type="dxa"/>
            <w:shd w:val="clear" w:color="auto" w:fill="BFBFBF"/>
          </w:tcPr>
          <w:p w14:paraId="65207DC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2A85BD9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67C8221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057512E7" w14:textId="77777777" w:rsidTr="00B76EED">
        <w:tc>
          <w:tcPr>
            <w:tcW w:w="714" w:type="dxa"/>
          </w:tcPr>
          <w:p w14:paraId="6226486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1B59E7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01.</w:t>
            </w:r>
          </w:p>
        </w:tc>
        <w:tc>
          <w:tcPr>
            <w:tcW w:w="954" w:type="dxa"/>
          </w:tcPr>
          <w:p w14:paraId="5F8D3AC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4814044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37214</w:t>
            </w:r>
          </w:p>
        </w:tc>
        <w:tc>
          <w:tcPr>
            <w:tcW w:w="3261" w:type="dxa"/>
          </w:tcPr>
          <w:p w14:paraId="42F630C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9B91EB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Asistent u nastavi</w:t>
            </w:r>
          </w:p>
        </w:tc>
        <w:tc>
          <w:tcPr>
            <w:tcW w:w="1701" w:type="dxa"/>
          </w:tcPr>
          <w:p w14:paraId="4DDC8B6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20DCD35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5.000,00</w:t>
            </w:r>
          </w:p>
        </w:tc>
        <w:tc>
          <w:tcPr>
            <w:tcW w:w="1701" w:type="dxa"/>
          </w:tcPr>
          <w:p w14:paraId="52A4CA8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6F9BA8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6.574,29</w:t>
            </w:r>
          </w:p>
        </w:tc>
      </w:tr>
      <w:bookmarkEnd w:id="0"/>
    </w:tbl>
    <w:p w14:paraId="7762DD30" w14:textId="77777777" w:rsidR="00B76EED" w:rsidRDefault="00B76EED" w:rsidP="00B76EED">
      <w:pPr>
        <w:ind w:left="735"/>
        <w:contextualSpacing/>
        <w:jc w:val="center"/>
        <w:rPr>
          <w:rFonts w:eastAsia="Calibri"/>
          <w:b/>
          <w:sz w:val="24"/>
          <w:szCs w:val="24"/>
        </w:rPr>
      </w:pPr>
    </w:p>
    <w:p w14:paraId="243CB31A" w14:textId="77777777" w:rsidR="00B76EED" w:rsidRDefault="00B76EED" w:rsidP="00B76EED">
      <w:pPr>
        <w:ind w:left="735"/>
        <w:contextualSpacing/>
        <w:jc w:val="center"/>
        <w:rPr>
          <w:rFonts w:eastAsia="Calibri"/>
          <w:b/>
          <w:sz w:val="24"/>
          <w:szCs w:val="24"/>
        </w:rPr>
      </w:pPr>
    </w:p>
    <w:p w14:paraId="463CCF1F" w14:textId="77777777" w:rsidR="00B76EED" w:rsidRPr="00B76EED" w:rsidRDefault="00B76EED" w:rsidP="00B76EED">
      <w:pPr>
        <w:ind w:left="735"/>
        <w:contextualSpacing/>
        <w:jc w:val="center"/>
        <w:rPr>
          <w:rFonts w:eastAsia="Calibri"/>
          <w:b/>
          <w:sz w:val="24"/>
          <w:szCs w:val="24"/>
        </w:rPr>
      </w:pPr>
    </w:p>
    <w:p w14:paraId="26CC8043" w14:textId="77777777" w:rsidR="00B76EED" w:rsidRPr="00B76EED" w:rsidRDefault="00B76EED" w:rsidP="00B76EED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76EED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Sufinanciranje obveznih udžbenika za osnovnu školu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B76EED" w:rsidRPr="00B76EED" w14:paraId="1478F240" w14:textId="77777777" w:rsidTr="0065396C">
        <w:tc>
          <w:tcPr>
            <w:tcW w:w="714" w:type="dxa"/>
            <w:shd w:val="clear" w:color="auto" w:fill="BFBFBF"/>
          </w:tcPr>
          <w:p w14:paraId="0E614DB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14:paraId="45EEB12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14:paraId="711013CA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Sufinanciranje obveznih udžbenika za osnovnu školu</w:t>
            </w:r>
          </w:p>
          <w:p w14:paraId="10D423A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3569378E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BFBFBF"/>
          </w:tcPr>
          <w:p w14:paraId="208513A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2C500267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2023.</w:t>
            </w:r>
          </w:p>
        </w:tc>
      </w:tr>
      <w:tr w:rsidR="00B76EED" w:rsidRPr="00B76EED" w14:paraId="1124B470" w14:textId="77777777" w:rsidTr="0065396C">
        <w:tc>
          <w:tcPr>
            <w:tcW w:w="714" w:type="dxa"/>
          </w:tcPr>
          <w:p w14:paraId="7EF24A00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00DF08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01.</w:t>
            </w:r>
          </w:p>
        </w:tc>
        <w:tc>
          <w:tcPr>
            <w:tcW w:w="954" w:type="dxa"/>
          </w:tcPr>
          <w:p w14:paraId="21D0BE0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0164C8F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37225</w:t>
            </w:r>
          </w:p>
        </w:tc>
        <w:tc>
          <w:tcPr>
            <w:tcW w:w="3261" w:type="dxa"/>
          </w:tcPr>
          <w:p w14:paraId="5283F120" w14:textId="77777777" w:rsidR="00B76EED" w:rsidRPr="00B76EED" w:rsidRDefault="00B76EED" w:rsidP="006539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Sufinanciranje obveznih udžbenika za osnovnu školu</w:t>
            </w:r>
          </w:p>
        </w:tc>
        <w:tc>
          <w:tcPr>
            <w:tcW w:w="1701" w:type="dxa"/>
          </w:tcPr>
          <w:p w14:paraId="2AC6370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13A2904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4.000,00</w:t>
            </w:r>
          </w:p>
        </w:tc>
        <w:tc>
          <w:tcPr>
            <w:tcW w:w="1701" w:type="dxa"/>
          </w:tcPr>
          <w:p w14:paraId="7F4442A2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8BD4C4A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</w:tbl>
    <w:p w14:paraId="482AE269" w14:textId="77777777" w:rsidR="00B76EED" w:rsidRPr="00B76EED" w:rsidRDefault="00B76EED" w:rsidP="00B76EED">
      <w:pPr>
        <w:pStyle w:val="Odlomakpopisa"/>
        <w:spacing w:after="0"/>
        <w:ind w:left="735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03CB90D" w14:textId="77777777" w:rsidR="00B76EED" w:rsidRPr="00B76EED" w:rsidRDefault="00B76EED" w:rsidP="00B76EED">
      <w:pPr>
        <w:ind w:left="735"/>
        <w:contextualSpacing/>
        <w:jc w:val="center"/>
        <w:rPr>
          <w:rFonts w:eastAsia="Calibri"/>
          <w:b/>
          <w:sz w:val="24"/>
          <w:szCs w:val="24"/>
        </w:rPr>
      </w:pPr>
    </w:p>
    <w:p w14:paraId="2493F893" w14:textId="77777777" w:rsidR="00B76EED" w:rsidRPr="00B76EED" w:rsidRDefault="00B76EED" w:rsidP="00B76EED">
      <w:pPr>
        <w:contextualSpacing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 xml:space="preserve">      </w:t>
      </w:r>
      <w:r w:rsidRPr="00B76EED">
        <w:rPr>
          <w:rFonts w:eastAsia="Calibri"/>
          <w:b/>
          <w:sz w:val="24"/>
          <w:szCs w:val="24"/>
        </w:rPr>
        <w:tab/>
        <w:t>10</w:t>
      </w:r>
      <w:r w:rsidRPr="00B76EED">
        <w:rPr>
          <w:rFonts w:eastAsia="Calibri"/>
          <w:sz w:val="24"/>
          <w:szCs w:val="24"/>
        </w:rPr>
        <w:t xml:space="preserve">. </w:t>
      </w:r>
      <w:r w:rsidRPr="00B76EED">
        <w:rPr>
          <w:rFonts w:eastAsia="Calibri"/>
          <w:b/>
          <w:sz w:val="24"/>
          <w:szCs w:val="24"/>
        </w:rPr>
        <w:t>Sufinanciranje produženog boravka za učenike osnovne škole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B76EED" w:rsidRPr="00B76EED" w14:paraId="2F36AF73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BB3D281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C9F740F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C342B15" w14:textId="77777777" w:rsidR="00B76EED" w:rsidRPr="00B76EED" w:rsidRDefault="00B76EED" w:rsidP="0065396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6590FB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1B77CA8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5DA21CC6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2023.</w:t>
            </w:r>
          </w:p>
        </w:tc>
      </w:tr>
      <w:tr w:rsidR="00B76EED" w:rsidRPr="00B76EED" w14:paraId="4C3423B0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883F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6978BEF0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E629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3279F17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37220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1A48" w14:textId="77777777" w:rsidR="00B76EED" w:rsidRPr="00B76EED" w:rsidRDefault="00B76EED" w:rsidP="0065396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2FC6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2E57CD1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31.200,00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25F7A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545A768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31.205,00</w:t>
            </w:r>
          </w:p>
        </w:tc>
      </w:tr>
    </w:tbl>
    <w:p w14:paraId="181B4AD5" w14:textId="77777777" w:rsidR="00B76EED" w:rsidRPr="00B76EED" w:rsidRDefault="00B76EED" w:rsidP="00B76EED">
      <w:pPr>
        <w:rPr>
          <w:rFonts w:eastAsia="Calibri"/>
          <w:b/>
          <w:sz w:val="24"/>
          <w:szCs w:val="24"/>
        </w:rPr>
      </w:pPr>
    </w:p>
    <w:p w14:paraId="394DE37C" w14:textId="6A129EAD" w:rsidR="00B76EED" w:rsidRPr="00B76EED" w:rsidRDefault="00B76EED" w:rsidP="00B76EED">
      <w:pPr>
        <w:suppressAutoHyphens/>
        <w:ind w:left="705"/>
        <w:rPr>
          <w:rFonts w:eastAsia="Calibri"/>
          <w:b/>
          <w:sz w:val="24"/>
          <w:szCs w:val="24"/>
          <w:lang w:eastAsia="ar-SA"/>
        </w:rPr>
      </w:pPr>
      <w:r w:rsidRPr="00B76EED">
        <w:rPr>
          <w:rFonts w:eastAsia="Calibri"/>
          <w:b/>
          <w:sz w:val="24"/>
          <w:szCs w:val="24"/>
          <w:lang w:eastAsia="ar-SA"/>
        </w:rPr>
        <w:t>11.  Subvencioniranje troškova prehrane socijalno potrebitim osobama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B76EED" w:rsidRPr="00B76EED" w14:paraId="4CA2B21D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C1CE13D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F9CF27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C8CFDE2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7F4A48A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590903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45BBB1D9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2023.</w:t>
            </w:r>
          </w:p>
        </w:tc>
      </w:tr>
      <w:tr w:rsidR="00B76EED" w:rsidRPr="00B76EED" w14:paraId="334578E0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EC09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6E585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37229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E766" w14:textId="77777777" w:rsidR="00B76EED" w:rsidRPr="00B76EED" w:rsidRDefault="00B76EED" w:rsidP="0065396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D03DA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349AD31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6C861953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DF9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335EE28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6FE4262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</w:tbl>
    <w:p w14:paraId="0B3B09F6" w14:textId="77777777" w:rsidR="00B76EED" w:rsidRPr="00B76EED" w:rsidRDefault="00B76EED" w:rsidP="00B76EED">
      <w:pPr>
        <w:suppressAutoHyphens/>
        <w:rPr>
          <w:rFonts w:eastAsia="Calibri"/>
          <w:b/>
          <w:sz w:val="24"/>
          <w:szCs w:val="24"/>
          <w:lang w:eastAsia="ar-SA"/>
        </w:rPr>
      </w:pPr>
    </w:p>
    <w:p w14:paraId="72F9DB03" w14:textId="77777777" w:rsidR="00B76EED" w:rsidRPr="00B76EED" w:rsidRDefault="00B76EED" w:rsidP="00B76EED">
      <w:pPr>
        <w:suppressAutoHyphens/>
        <w:ind w:left="720"/>
        <w:jc w:val="both"/>
        <w:rPr>
          <w:rFonts w:eastAsia="Calibri"/>
          <w:b/>
          <w:sz w:val="24"/>
          <w:szCs w:val="24"/>
          <w:lang w:eastAsia="ar-SA"/>
        </w:rPr>
      </w:pPr>
      <w:r w:rsidRPr="00B76EED">
        <w:rPr>
          <w:rFonts w:eastAsia="Calibri"/>
          <w:b/>
          <w:sz w:val="24"/>
          <w:szCs w:val="24"/>
          <w:lang w:eastAsia="ar-SA"/>
        </w:rPr>
        <w:t>12. Subvencija za odvoz otpada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B76EED" w:rsidRPr="00B76EED" w14:paraId="6FAD1617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53E837" w14:textId="77777777" w:rsidR="00B76EED" w:rsidRPr="00B76EED" w:rsidRDefault="00B76EED" w:rsidP="0065396C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bookmarkStart w:id="1" w:name="_Hlk161055067"/>
            <w:proofErr w:type="spellStart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007600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BBA6C2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F92244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DA4509C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53B55C91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2023.</w:t>
            </w:r>
          </w:p>
        </w:tc>
      </w:tr>
      <w:tr w:rsidR="00B76EED" w:rsidRPr="00B76EED" w14:paraId="25FAD49E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7461" w14:textId="77777777" w:rsidR="00B76EED" w:rsidRPr="00B76EED" w:rsidRDefault="00B76EED" w:rsidP="0065396C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892D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FA15850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37211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483" w14:textId="77777777" w:rsidR="00B76EED" w:rsidRPr="00B76EED" w:rsidRDefault="00B76EED" w:rsidP="0065396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44244BF" w14:textId="77777777" w:rsidR="00B76EED" w:rsidRPr="00B76EED" w:rsidRDefault="00B76EED" w:rsidP="0065396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EED">
              <w:rPr>
                <w:rFonts w:eastAsia="Calibri"/>
                <w:sz w:val="24"/>
                <w:szCs w:val="24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04E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D024DAA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A379F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31E47F77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10.598,09</w:t>
            </w:r>
          </w:p>
        </w:tc>
      </w:tr>
      <w:bookmarkEnd w:id="1"/>
    </w:tbl>
    <w:p w14:paraId="22BB89D1" w14:textId="77777777" w:rsidR="00B76EED" w:rsidRPr="00B76EED" w:rsidRDefault="00B76EED" w:rsidP="00B76EED">
      <w:pPr>
        <w:rPr>
          <w:rFonts w:eastAsia="Calibri"/>
          <w:b/>
          <w:sz w:val="24"/>
          <w:szCs w:val="24"/>
        </w:rPr>
      </w:pPr>
    </w:p>
    <w:p w14:paraId="0FA2D74B" w14:textId="2FC88DA3" w:rsidR="00B76EED" w:rsidRPr="00B76EED" w:rsidRDefault="00B76EED" w:rsidP="00B76EED">
      <w:pPr>
        <w:ind w:left="708"/>
        <w:rPr>
          <w:rFonts w:eastAsia="Calibri"/>
          <w:b/>
          <w:sz w:val="24"/>
          <w:szCs w:val="24"/>
        </w:rPr>
      </w:pPr>
      <w:r w:rsidRPr="00B76EED">
        <w:rPr>
          <w:rFonts w:eastAsia="Calibri"/>
          <w:b/>
          <w:sz w:val="24"/>
          <w:szCs w:val="24"/>
        </w:rPr>
        <w:t xml:space="preserve">13. </w:t>
      </w:r>
      <w:r w:rsidRPr="00B76EED">
        <w:rPr>
          <w:rFonts w:eastAsia="Calibri"/>
          <w:b/>
          <w:sz w:val="24"/>
          <w:szCs w:val="24"/>
        </w:rPr>
        <w:t>Sufinanciranje najma dvorane za školsku djecu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B76EED" w:rsidRPr="00B76EED" w14:paraId="0669A563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52A0CD8" w14:textId="77777777" w:rsidR="00B76EED" w:rsidRPr="00B76EED" w:rsidRDefault="00B76EED" w:rsidP="0065396C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R.b</w:t>
            </w:r>
            <w:proofErr w:type="spellEnd"/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3BA7F0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A68A90" w14:textId="77777777" w:rsidR="00B76EED" w:rsidRPr="00B76EED" w:rsidRDefault="00B76EED" w:rsidP="006539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Sufinanciranje najma dvorane za školsku djecu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1E9121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2FB25829" w14:textId="77777777" w:rsidR="00B76EED" w:rsidRPr="00B76EED" w:rsidRDefault="00B76EED" w:rsidP="006539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6EED">
              <w:rPr>
                <w:rFonts w:eastAsia="Calibri"/>
                <w:b/>
                <w:sz w:val="24"/>
                <w:szCs w:val="24"/>
              </w:rPr>
              <w:t>Izvršenje</w:t>
            </w:r>
          </w:p>
          <w:p w14:paraId="67ECE713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b/>
                <w:sz w:val="24"/>
                <w:szCs w:val="24"/>
                <w:lang w:eastAsia="ar-SA"/>
              </w:rPr>
              <w:t>2023.</w:t>
            </w:r>
          </w:p>
        </w:tc>
      </w:tr>
      <w:tr w:rsidR="00B76EED" w:rsidRPr="00B76EED" w14:paraId="21A0D84D" w14:textId="77777777" w:rsidTr="00B76EE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8682" w14:textId="77777777" w:rsidR="00B76EED" w:rsidRPr="00B76EED" w:rsidRDefault="00B76EED" w:rsidP="0065396C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DE7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37222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4FF" w14:textId="77777777" w:rsidR="00B76EED" w:rsidRPr="00B76EED" w:rsidRDefault="00B76EED" w:rsidP="0065396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EED">
              <w:rPr>
                <w:rFonts w:eastAsia="Calibri"/>
                <w:bCs/>
                <w:sz w:val="24"/>
                <w:szCs w:val="24"/>
              </w:rPr>
              <w:t>Sufinanciranje najma dvorane za školsku djecu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873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ADD2E5D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85F8F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D86A626" w14:textId="77777777" w:rsidR="00B76EED" w:rsidRPr="00B76EED" w:rsidRDefault="00B76EED" w:rsidP="0065396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6EED">
              <w:rPr>
                <w:rFonts w:eastAsia="Calibri"/>
                <w:sz w:val="24"/>
                <w:szCs w:val="24"/>
                <w:lang w:eastAsia="ar-SA"/>
              </w:rPr>
              <w:t>1.103,76</w:t>
            </w:r>
          </w:p>
        </w:tc>
      </w:tr>
    </w:tbl>
    <w:p w14:paraId="3296B9F2" w14:textId="77777777" w:rsidR="00B76EED" w:rsidRPr="00B76EED" w:rsidRDefault="00B76EED" w:rsidP="00B76EED">
      <w:pPr>
        <w:rPr>
          <w:rFonts w:eastAsia="Calibri"/>
          <w:b/>
          <w:sz w:val="24"/>
          <w:szCs w:val="24"/>
        </w:rPr>
      </w:pPr>
    </w:p>
    <w:p w14:paraId="5B6846B0" w14:textId="77777777" w:rsidR="00B76EED" w:rsidRPr="006D04BB" w:rsidRDefault="00B76EED" w:rsidP="00B76EED">
      <w:pPr>
        <w:jc w:val="center"/>
        <w:rPr>
          <w:rFonts w:eastAsia="Calibri"/>
          <w:b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>Članak 2.</w:t>
      </w:r>
    </w:p>
    <w:p w14:paraId="4A6CBC9B" w14:textId="77777777" w:rsidR="00B76EED" w:rsidRPr="006D04BB" w:rsidRDefault="00B76EED" w:rsidP="00B76EED">
      <w:pPr>
        <w:jc w:val="both"/>
        <w:rPr>
          <w:rFonts w:eastAsia="Calibri"/>
          <w:sz w:val="24"/>
          <w:szCs w:val="24"/>
        </w:rPr>
      </w:pPr>
      <w:r w:rsidRPr="006D04BB">
        <w:rPr>
          <w:rFonts w:eastAsia="Calibri"/>
          <w:sz w:val="24"/>
          <w:szCs w:val="24"/>
        </w:rPr>
        <w:t>Ovo Izvješće o izvršenju Socijalnog programa stupa na snagu osmog dana od dana objave u „Službenom glasniku Međimurske županije“.</w:t>
      </w:r>
    </w:p>
    <w:p w14:paraId="4DF230B9" w14:textId="77777777" w:rsidR="00B76EED" w:rsidRPr="006D04BB" w:rsidRDefault="00B76EED" w:rsidP="00B76EED">
      <w:pPr>
        <w:rPr>
          <w:rFonts w:eastAsia="Calibri"/>
          <w:b/>
          <w:sz w:val="24"/>
          <w:szCs w:val="24"/>
        </w:rPr>
      </w:pPr>
    </w:p>
    <w:p w14:paraId="5F4412DB" w14:textId="77777777" w:rsidR="00B76EED" w:rsidRPr="00B76EED" w:rsidRDefault="00B76EED" w:rsidP="00B76EED">
      <w:pPr>
        <w:rPr>
          <w:rFonts w:eastAsia="Calibri"/>
          <w:b/>
          <w:bCs/>
          <w:sz w:val="24"/>
          <w:szCs w:val="24"/>
        </w:rPr>
      </w:pPr>
      <w:r w:rsidRPr="006D04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</w:t>
      </w:r>
      <w:r w:rsidRPr="00B76EED">
        <w:rPr>
          <w:rFonts w:eastAsia="Calibri"/>
          <w:b/>
          <w:bCs/>
          <w:sz w:val="24"/>
          <w:szCs w:val="24"/>
        </w:rPr>
        <w:t>PREDSJEDNIK</w:t>
      </w:r>
    </w:p>
    <w:p w14:paraId="519439BE" w14:textId="77777777" w:rsidR="00B76EED" w:rsidRPr="006D04BB" w:rsidRDefault="00B76EED" w:rsidP="00B76EED">
      <w:pPr>
        <w:rPr>
          <w:rFonts w:eastAsia="Calibri"/>
          <w:sz w:val="24"/>
          <w:szCs w:val="24"/>
        </w:rPr>
      </w:pPr>
      <w:r w:rsidRPr="006D04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1FACC59F" w14:textId="409A5E54" w:rsidR="00B76EED" w:rsidRPr="00B76EED" w:rsidRDefault="00B76EED" w:rsidP="00B76EED">
      <w:pPr>
        <w:rPr>
          <w:rFonts w:eastAsia="Calibri"/>
          <w:bCs/>
          <w:sz w:val="24"/>
          <w:szCs w:val="24"/>
        </w:rPr>
      </w:pPr>
      <w:r w:rsidRPr="006D04BB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  <w:r w:rsidRPr="00B76EED">
        <w:rPr>
          <w:rFonts w:eastAsia="Calibri"/>
          <w:bCs/>
          <w:sz w:val="24"/>
          <w:szCs w:val="24"/>
        </w:rPr>
        <w:t>Anđelko Kovačić</w:t>
      </w:r>
    </w:p>
    <w:sectPr w:rsidR="00B76EED" w:rsidRPr="00B76EED" w:rsidSect="0033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CE1"/>
    <w:multiLevelType w:val="hybridMultilevel"/>
    <w:tmpl w:val="84B6B8E8"/>
    <w:lvl w:ilvl="0" w:tplc="59545638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8B7920"/>
    <w:multiLevelType w:val="hybridMultilevel"/>
    <w:tmpl w:val="67105950"/>
    <w:lvl w:ilvl="0" w:tplc="E01C29BC">
      <w:start w:val="9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2863218">
    <w:abstractNumId w:val="0"/>
  </w:num>
  <w:num w:numId="2" w16cid:durableId="205704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ED"/>
    <w:rsid w:val="000805CE"/>
    <w:rsid w:val="000F2546"/>
    <w:rsid w:val="000F7CD8"/>
    <w:rsid w:val="00120660"/>
    <w:rsid w:val="002203BC"/>
    <w:rsid w:val="003350DB"/>
    <w:rsid w:val="005624F3"/>
    <w:rsid w:val="00594DA4"/>
    <w:rsid w:val="0061447F"/>
    <w:rsid w:val="007427C8"/>
    <w:rsid w:val="007F7F0A"/>
    <w:rsid w:val="00993333"/>
    <w:rsid w:val="00A01D71"/>
    <w:rsid w:val="00AF52FF"/>
    <w:rsid w:val="00B75964"/>
    <w:rsid w:val="00B76EED"/>
    <w:rsid w:val="00D17F74"/>
    <w:rsid w:val="00D412C0"/>
    <w:rsid w:val="00E20791"/>
    <w:rsid w:val="00E21012"/>
    <w:rsid w:val="00E93C3D"/>
    <w:rsid w:val="00F33BE5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564"/>
  <w15:docId w15:val="{399933CF-A11E-40B7-9B61-8AB626D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EED"/>
    <w:pPr>
      <w:spacing w:after="200"/>
      <w:ind w:left="720"/>
      <w:contextualSpacing/>
    </w:pPr>
    <w:rPr>
      <w:rFonts w:ascii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%20OV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20D-A3C7-4B27-83A3-60AEC2F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OV.dotx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Turk</cp:lastModifiedBy>
  <cp:revision>2</cp:revision>
  <cp:lastPrinted>2024-01-12T08:47:00Z</cp:lastPrinted>
  <dcterms:created xsi:type="dcterms:W3CDTF">2024-04-02T07:52:00Z</dcterms:created>
  <dcterms:modified xsi:type="dcterms:W3CDTF">2024-04-02T07:52:00Z</dcterms:modified>
</cp:coreProperties>
</file>