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49" w:rsidRPr="00B634BA" w:rsidRDefault="00B70449" w:rsidP="00B70449">
      <w:pPr>
        <w:ind w:firstLine="708"/>
        <w:rPr>
          <w:b/>
          <w:sz w:val="24"/>
          <w:szCs w:val="24"/>
        </w:rPr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433C2BC4" wp14:editId="7667E5C0">
            <wp:extent cx="451485" cy="570230"/>
            <wp:effectExtent l="0" t="0" r="5715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</w:t>
      </w:r>
    </w:p>
    <w:p w:rsidR="00B70449" w:rsidRPr="0052722B" w:rsidRDefault="00B70449" w:rsidP="00B70449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AE5F801" wp14:editId="3367FE94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449" w:rsidRPr="0044661F" w:rsidRDefault="00B70449" w:rsidP="00B70449">
      <w:pPr>
        <w:rPr>
          <w:b/>
          <w:sz w:val="24"/>
          <w:szCs w:val="24"/>
        </w:rPr>
      </w:pPr>
      <w:r w:rsidRPr="0044661F">
        <w:rPr>
          <w:b/>
          <w:sz w:val="24"/>
          <w:szCs w:val="24"/>
        </w:rPr>
        <w:t xml:space="preserve">        REPUBLIKA </w:t>
      </w:r>
      <w:r w:rsidRPr="00174D47">
        <w:rPr>
          <w:b/>
          <w:sz w:val="24"/>
          <w:szCs w:val="24"/>
        </w:rPr>
        <w:t xml:space="preserve">HRVATSKA        </w:t>
      </w:r>
      <w:r>
        <w:rPr>
          <w:b/>
          <w:sz w:val="24"/>
          <w:szCs w:val="24"/>
        </w:rPr>
        <w:t xml:space="preserve">                                     </w:t>
      </w:r>
    </w:p>
    <w:p w:rsidR="00B70449" w:rsidRPr="0044661F" w:rsidRDefault="00B70449" w:rsidP="00B70449">
      <w:pPr>
        <w:rPr>
          <w:b/>
          <w:sz w:val="24"/>
          <w:szCs w:val="24"/>
        </w:rPr>
      </w:pPr>
      <w:r w:rsidRPr="0044661F">
        <w:rPr>
          <w:b/>
          <w:sz w:val="24"/>
          <w:szCs w:val="24"/>
        </w:rPr>
        <w:t xml:space="preserve">       MEĐIMURSKA ŽUPANIJA</w:t>
      </w:r>
    </w:p>
    <w:p w:rsidR="00B70449" w:rsidRDefault="00B70449" w:rsidP="00B70449">
      <w:pPr>
        <w:rPr>
          <w:b/>
          <w:color w:val="FF0000"/>
          <w:sz w:val="36"/>
          <w:szCs w:val="36"/>
        </w:rPr>
      </w:pPr>
      <w:r w:rsidRPr="0044661F">
        <w:rPr>
          <w:b/>
          <w:sz w:val="24"/>
          <w:szCs w:val="24"/>
        </w:rPr>
        <w:t>OPĆINA SVETI JURAJ NA BREGU</w:t>
      </w:r>
      <w:r>
        <w:rPr>
          <w:b/>
          <w:sz w:val="24"/>
          <w:szCs w:val="24"/>
        </w:rPr>
        <w:t xml:space="preserve">               </w:t>
      </w:r>
    </w:p>
    <w:p w:rsidR="00B70449" w:rsidRPr="0044661F" w:rsidRDefault="00B70449" w:rsidP="00B70449">
      <w:pPr>
        <w:rPr>
          <w:b/>
          <w:sz w:val="24"/>
          <w:szCs w:val="24"/>
        </w:rPr>
      </w:pPr>
      <w:r w:rsidRPr="0044661F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</w:t>
      </w:r>
      <w:r w:rsidRPr="0044661F">
        <w:rPr>
          <w:b/>
          <w:sz w:val="24"/>
          <w:szCs w:val="24"/>
        </w:rPr>
        <w:t xml:space="preserve"> OPĆINSKO VIJEĆE</w:t>
      </w:r>
    </w:p>
    <w:p w:rsidR="00B70449" w:rsidRPr="0044661F" w:rsidRDefault="00B70449" w:rsidP="00B70449">
      <w:pPr>
        <w:rPr>
          <w:sz w:val="24"/>
          <w:szCs w:val="24"/>
        </w:rPr>
      </w:pPr>
    </w:p>
    <w:p w:rsidR="00B70449" w:rsidRPr="007F4AEE" w:rsidRDefault="00B70449" w:rsidP="00B70449">
      <w:pPr>
        <w:pStyle w:val="Odlomakpopisa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KLASA:400-09/19-01/02</w:t>
      </w:r>
    </w:p>
    <w:p w:rsidR="00B70449" w:rsidRPr="007F4AEE" w:rsidRDefault="00B70449" w:rsidP="00B70449">
      <w:pPr>
        <w:pStyle w:val="Odlomakpopisa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URBROJ:2109/16-03-21-3</w:t>
      </w:r>
    </w:p>
    <w:p w:rsidR="00B70449" w:rsidRPr="007F4AEE" w:rsidRDefault="00B70449" w:rsidP="00B7044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Pleškovec, 31. ožujka</w:t>
      </w:r>
      <w:r>
        <w:rPr>
          <w:color w:val="000000"/>
          <w:sz w:val="24"/>
          <w:szCs w:val="24"/>
        </w:rPr>
        <w:t xml:space="preserve"> 2021</w:t>
      </w:r>
      <w:r w:rsidRPr="007F4AEE">
        <w:rPr>
          <w:color w:val="000000"/>
          <w:sz w:val="24"/>
          <w:szCs w:val="24"/>
        </w:rPr>
        <w:t>.</w:t>
      </w:r>
    </w:p>
    <w:p w:rsidR="00B70449" w:rsidRDefault="00B70449" w:rsidP="00B70449"/>
    <w:p w:rsidR="00B70449" w:rsidRDefault="00B70449" w:rsidP="00B70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71. </w:t>
      </w:r>
      <w:r w:rsidRPr="007B76E9">
        <w:rPr>
          <w:sz w:val="24"/>
          <w:szCs w:val="24"/>
        </w:rPr>
        <w:t>Zakona o komunalnom gospodarst</w:t>
      </w:r>
      <w:r>
        <w:rPr>
          <w:sz w:val="24"/>
          <w:szCs w:val="24"/>
        </w:rPr>
        <w:t>vu („Narodne novine“, broj 68/18., 110/18. i 32/20.</w:t>
      </w:r>
      <w:r w:rsidRPr="007B76E9">
        <w:rPr>
          <w:sz w:val="24"/>
          <w:szCs w:val="24"/>
        </w:rPr>
        <w:t xml:space="preserve">), i članka </w:t>
      </w:r>
      <w:r>
        <w:rPr>
          <w:color w:val="000000"/>
          <w:sz w:val="24"/>
          <w:szCs w:val="24"/>
        </w:rPr>
        <w:t>28</w:t>
      </w:r>
      <w:r w:rsidRPr="004B7406">
        <w:rPr>
          <w:color w:val="000000"/>
          <w:sz w:val="24"/>
          <w:szCs w:val="24"/>
        </w:rPr>
        <w:t>.</w:t>
      </w:r>
      <w:r w:rsidRPr="007B76E9">
        <w:rPr>
          <w:sz w:val="24"/>
          <w:szCs w:val="24"/>
        </w:rPr>
        <w:t xml:space="preserve"> Statuta Općine Sveti Juraj na Bregu („Službeni glasnik </w:t>
      </w:r>
      <w:r>
        <w:rPr>
          <w:sz w:val="24"/>
          <w:szCs w:val="24"/>
        </w:rPr>
        <w:t xml:space="preserve">Međimurske županije“, </w:t>
      </w:r>
      <w:r>
        <w:rPr>
          <w:color w:val="000000"/>
          <w:sz w:val="24"/>
          <w:szCs w:val="24"/>
        </w:rPr>
        <w:t>broj 11/20</w:t>
      </w:r>
      <w:r w:rsidRPr="004B7406">
        <w:rPr>
          <w:color w:val="000000"/>
          <w:sz w:val="24"/>
          <w:szCs w:val="24"/>
        </w:rPr>
        <w:t xml:space="preserve">.), </w:t>
      </w:r>
      <w:r w:rsidRPr="007B76E9">
        <w:rPr>
          <w:sz w:val="24"/>
          <w:szCs w:val="24"/>
        </w:rPr>
        <w:t>Općinsko vijeće Op</w:t>
      </w:r>
      <w:r>
        <w:rPr>
          <w:sz w:val="24"/>
          <w:szCs w:val="24"/>
        </w:rPr>
        <w:t xml:space="preserve">ćine Sveti Juraj na Bregu, na </w:t>
      </w:r>
      <w:r>
        <w:rPr>
          <w:color w:val="000000"/>
          <w:sz w:val="24"/>
          <w:szCs w:val="24"/>
        </w:rPr>
        <w:t>23.</w:t>
      </w:r>
      <w:r>
        <w:rPr>
          <w:color w:val="000000"/>
          <w:sz w:val="24"/>
          <w:szCs w:val="24"/>
        </w:rPr>
        <w:t xml:space="preserve"> </w:t>
      </w:r>
      <w:r w:rsidRPr="007B76E9">
        <w:rPr>
          <w:sz w:val="24"/>
          <w:szCs w:val="24"/>
        </w:rPr>
        <w:t>sjednici održanoj</w:t>
      </w:r>
      <w:r>
        <w:rPr>
          <w:sz w:val="24"/>
          <w:szCs w:val="24"/>
        </w:rPr>
        <w:t xml:space="preserve"> 31. ožujka</w:t>
      </w:r>
      <w:bookmarkStart w:id="0" w:name="_GoBack"/>
      <w:bookmarkEnd w:id="0"/>
      <w:r>
        <w:rPr>
          <w:sz w:val="24"/>
          <w:szCs w:val="24"/>
        </w:rPr>
        <w:t xml:space="preserve"> 2021. </w:t>
      </w:r>
      <w:r w:rsidRPr="00B634BA">
        <w:rPr>
          <w:color w:val="000000"/>
          <w:sz w:val="24"/>
          <w:szCs w:val="24"/>
        </w:rPr>
        <w:t>godine,</w:t>
      </w:r>
      <w:r w:rsidRPr="007B76E9">
        <w:rPr>
          <w:sz w:val="24"/>
          <w:szCs w:val="24"/>
        </w:rPr>
        <w:t xml:space="preserve"> donijelo je</w:t>
      </w:r>
    </w:p>
    <w:p w:rsidR="00B70449" w:rsidRPr="007B76E9" w:rsidRDefault="00B70449" w:rsidP="00B70449">
      <w:pPr>
        <w:jc w:val="both"/>
        <w:rPr>
          <w:sz w:val="24"/>
          <w:szCs w:val="24"/>
        </w:rPr>
      </w:pPr>
    </w:p>
    <w:p w:rsidR="00B70449" w:rsidRPr="00EC135C" w:rsidRDefault="00B70449" w:rsidP="00B704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IZVJEŠĆE</w:t>
      </w:r>
    </w:p>
    <w:p w:rsidR="00B70449" w:rsidRPr="007B76E9" w:rsidRDefault="00B70449" w:rsidP="00B704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izvršenju Programa</w:t>
      </w:r>
    </w:p>
    <w:p w:rsidR="00B70449" w:rsidRPr="007B76E9" w:rsidRDefault="00B70449" w:rsidP="00B704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gradnje objekata i uređaja</w:t>
      </w:r>
      <w:r w:rsidRPr="007B76E9">
        <w:rPr>
          <w:b/>
          <w:sz w:val="24"/>
          <w:szCs w:val="24"/>
        </w:rPr>
        <w:t xml:space="preserve"> komunalne infrastrukture na području</w:t>
      </w:r>
    </w:p>
    <w:p w:rsidR="00B70449" w:rsidRPr="007B76E9" w:rsidRDefault="00B70449" w:rsidP="00B70449">
      <w:pPr>
        <w:jc w:val="center"/>
        <w:rPr>
          <w:b/>
          <w:sz w:val="24"/>
          <w:szCs w:val="24"/>
        </w:rPr>
      </w:pPr>
      <w:r w:rsidRPr="007B76E9">
        <w:rPr>
          <w:b/>
          <w:sz w:val="24"/>
          <w:szCs w:val="24"/>
        </w:rPr>
        <w:t>Općine Sveti Juraj na Bregu</w:t>
      </w:r>
    </w:p>
    <w:p w:rsidR="00B70449" w:rsidRPr="007B76E9" w:rsidRDefault="00B70449" w:rsidP="00B704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 2020</w:t>
      </w:r>
      <w:r w:rsidRPr="007B76E9">
        <w:rPr>
          <w:b/>
          <w:sz w:val="24"/>
          <w:szCs w:val="24"/>
        </w:rPr>
        <w:t>. godinu</w:t>
      </w:r>
    </w:p>
    <w:p w:rsidR="00B70449" w:rsidRPr="007B76E9" w:rsidRDefault="00B70449" w:rsidP="00B70449">
      <w:pPr>
        <w:rPr>
          <w:b/>
          <w:sz w:val="24"/>
          <w:szCs w:val="24"/>
        </w:rPr>
      </w:pPr>
    </w:p>
    <w:p w:rsidR="00B70449" w:rsidRPr="007B76E9" w:rsidRDefault="00B70449" w:rsidP="00B70449">
      <w:pPr>
        <w:pStyle w:val="Odlomakpopisa"/>
        <w:rPr>
          <w:sz w:val="24"/>
          <w:szCs w:val="24"/>
        </w:rPr>
      </w:pPr>
    </w:p>
    <w:p w:rsidR="00B70449" w:rsidRPr="00FA279E" w:rsidRDefault="00B70449" w:rsidP="00B704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Članak 1</w:t>
      </w:r>
      <w:r w:rsidRPr="00204A5F">
        <w:rPr>
          <w:b/>
          <w:sz w:val="24"/>
          <w:szCs w:val="24"/>
        </w:rPr>
        <w:t>.</w:t>
      </w:r>
    </w:p>
    <w:p w:rsidR="00B70449" w:rsidRDefault="00B70449" w:rsidP="00B70449">
      <w:pPr>
        <w:jc w:val="both"/>
        <w:rPr>
          <w:sz w:val="24"/>
          <w:szCs w:val="24"/>
        </w:rPr>
      </w:pPr>
      <w:r>
        <w:rPr>
          <w:sz w:val="24"/>
          <w:szCs w:val="24"/>
        </w:rPr>
        <w:t>Gradnja objekata i uređaja komunalne infrastrukture na području Općine Sveti Juraj na Bregu realizirana je na sljedeći način:</w:t>
      </w:r>
    </w:p>
    <w:p w:rsidR="00B70449" w:rsidRDefault="00B70449" w:rsidP="00B70449">
      <w:pPr>
        <w:jc w:val="both"/>
        <w:rPr>
          <w:sz w:val="24"/>
          <w:szCs w:val="24"/>
        </w:rPr>
      </w:pPr>
    </w:p>
    <w:p w:rsidR="00B70449" w:rsidRPr="00C323FD" w:rsidRDefault="00B70449" w:rsidP="00B70449">
      <w:pPr>
        <w:jc w:val="both"/>
        <w:rPr>
          <w:b/>
          <w:color w:val="000000" w:themeColor="text1"/>
          <w:sz w:val="24"/>
          <w:szCs w:val="24"/>
        </w:rPr>
      </w:pPr>
      <w:r w:rsidRPr="00C323FD">
        <w:rPr>
          <w:b/>
          <w:color w:val="000000" w:themeColor="text1"/>
          <w:sz w:val="24"/>
          <w:szCs w:val="24"/>
        </w:rPr>
        <w:t xml:space="preserve">GRAĐEVINE KOMUNALNE INFRASTRUKTURE KOJE ĆE SE GRADITI RADI UREĐENJA NEUREĐENIH DIJELOVA GRAĐEVINSKOG PODRUČJA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B70449" w:rsidRPr="00C323FD" w:rsidTr="001979F2">
        <w:tc>
          <w:tcPr>
            <w:tcW w:w="851" w:type="dxa"/>
            <w:shd w:val="clear" w:color="auto" w:fill="D9D9D9"/>
          </w:tcPr>
          <w:p w:rsidR="00B70449" w:rsidRPr="00C323FD" w:rsidRDefault="00B70449" w:rsidP="001979F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C323FD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B70449" w:rsidRPr="00C323FD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C323FD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B70449" w:rsidRPr="00C323FD" w:rsidRDefault="00B70449" w:rsidP="001979F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C323FD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b/>
                <w:bCs/>
                <w:color w:val="000000" w:themeColor="text1"/>
                <w:sz w:val="20"/>
                <w:szCs w:val="20"/>
              </w:rPr>
              <w:t>NERAZVRSTANE CESTE</w:t>
            </w:r>
          </w:p>
        </w:tc>
        <w:tc>
          <w:tcPr>
            <w:tcW w:w="1985" w:type="dxa"/>
            <w:shd w:val="clear" w:color="auto" w:fill="D9D9D9"/>
          </w:tcPr>
          <w:p w:rsidR="00B70449" w:rsidRPr="00C323FD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C323FD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B70449" w:rsidRPr="00C323FD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C323FD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b/>
                <w:bCs/>
                <w:color w:val="000000" w:themeColor="text1"/>
                <w:sz w:val="20"/>
                <w:szCs w:val="20"/>
              </w:rPr>
              <w:t>PLAN ZA 2020. godinu</w:t>
            </w:r>
          </w:p>
        </w:tc>
        <w:tc>
          <w:tcPr>
            <w:tcW w:w="1559" w:type="dxa"/>
            <w:shd w:val="clear" w:color="auto" w:fill="D9D9D9"/>
          </w:tcPr>
          <w:p w:rsidR="00B70449" w:rsidRPr="00C323FD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C323FD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42131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Ceste i pješačko-biciklističke staze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komunalni doprinos</w:t>
            </w:r>
          </w:p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komunalna naknada</w:t>
            </w:r>
          </w:p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300.000,00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228.447,31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421311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Asfaltiranje prometnice u Dragoslavcu – Crno selo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komunalni doprinos</w:t>
            </w:r>
          </w:p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komunalna naknada</w:t>
            </w:r>
          </w:p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190.000,00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42117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Izgradnja stambene zone Brezje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komunalni doprinos</w:t>
            </w:r>
          </w:p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komunalna naknada</w:t>
            </w:r>
          </w:p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300.000,00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rPr>
          <w:cantSplit/>
        </w:trPr>
        <w:tc>
          <w:tcPr>
            <w:tcW w:w="4678" w:type="dxa"/>
            <w:gridSpan w:val="3"/>
          </w:tcPr>
          <w:p w:rsidR="00B70449" w:rsidRPr="00885F22" w:rsidRDefault="00B70449" w:rsidP="001979F2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790.000,00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228.447,31</w:t>
            </w:r>
          </w:p>
        </w:tc>
      </w:tr>
    </w:tbl>
    <w:p w:rsidR="00B70449" w:rsidRPr="00885F22" w:rsidRDefault="00B70449" w:rsidP="00B70449">
      <w:pPr>
        <w:rPr>
          <w:color w:val="000000" w:themeColor="text1"/>
          <w:sz w:val="24"/>
          <w:szCs w:val="24"/>
        </w:rPr>
      </w:pPr>
    </w:p>
    <w:p w:rsidR="00B70449" w:rsidRPr="00885F22" w:rsidRDefault="00B70449" w:rsidP="00B70449">
      <w:pPr>
        <w:jc w:val="both"/>
        <w:rPr>
          <w:b/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lastRenderedPageBreak/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B70449" w:rsidRPr="00885F22" w:rsidTr="001979F2">
        <w:tc>
          <w:tcPr>
            <w:tcW w:w="85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NERAZVRSTANE CESTE</w:t>
            </w:r>
          </w:p>
        </w:tc>
        <w:tc>
          <w:tcPr>
            <w:tcW w:w="1985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PLAN ZA 2020. godinu</w:t>
            </w:r>
          </w:p>
        </w:tc>
        <w:tc>
          <w:tcPr>
            <w:tcW w:w="1559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42119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Izgradnja Poduzetničke zone u Brezju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komunalni doprinos</w:t>
            </w:r>
          </w:p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komunalna naknada</w:t>
            </w:r>
          </w:p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rPr>
          <w:cantSplit/>
        </w:trPr>
        <w:tc>
          <w:tcPr>
            <w:tcW w:w="4678" w:type="dxa"/>
            <w:gridSpan w:val="3"/>
          </w:tcPr>
          <w:p w:rsidR="00B70449" w:rsidRPr="00885F22" w:rsidRDefault="00B70449" w:rsidP="001979F2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B70449" w:rsidRPr="00885F22" w:rsidRDefault="00B70449" w:rsidP="00B70449">
      <w:pPr>
        <w:jc w:val="both"/>
        <w:rPr>
          <w:color w:val="000000" w:themeColor="text1"/>
          <w:sz w:val="24"/>
          <w:szCs w:val="24"/>
        </w:rPr>
      </w:pPr>
    </w:p>
    <w:p w:rsidR="00B70449" w:rsidRPr="00885F22" w:rsidRDefault="00B70449" w:rsidP="00B70449">
      <w:pPr>
        <w:jc w:val="both"/>
        <w:rPr>
          <w:b/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B70449" w:rsidRPr="00885F22" w:rsidTr="001979F2">
        <w:tc>
          <w:tcPr>
            <w:tcW w:w="85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JAVNA RASVJETA</w:t>
            </w:r>
          </w:p>
        </w:tc>
        <w:tc>
          <w:tcPr>
            <w:tcW w:w="1985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PLAN ZA 2020. godinu</w:t>
            </w:r>
          </w:p>
        </w:tc>
        <w:tc>
          <w:tcPr>
            <w:tcW w:w="1559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42144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Energetski i komunikacijski vodovi – javna rasvjeta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programi Ministarstva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200.000,00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421441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Energetski pregled javne rasvjete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421444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Javna rasvjeta u Poduzetničkoj zoni Brezje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komunalni doprinos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rPr>
          <w:cantSplit/>
        </w:trPr>
        <w:tc>
          <w:tcPr>
            <w:tcW w:w="4678" w:type="dxa"/>
            <w:gridSpan w:val="3"/>
          </w:tcPr>
          <w:p w:rsidR="00B70449" w:rsidRPr="00885F22" w:rsidRDefault="00B70449" w:rsidP="001979F2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340.000,00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B70449" w:rsidRPr="00885F22" w:rsidRDefault="00B70449" w:rsidP="00B70449">
      <w:pPr>
        <w:rPr>
          <w:color w:val="000000" w:themeColor="text1"/>
          <w:sz w:val="24"/>
          <w:szCs w:val="24"/>
        </w:rPr>
      </w:pPr>
    </w:p>
    <w:p w:rsidR="00B70449" w:rsidRPr="00885F22" w:rsidRDefault="00B70449" w:rsidP="00B70449">
      <w:pPr>
        <w:jc w:val="both"/>
        <w:rPr>
          <w:b/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B70449" w:rsidRPr="00885F22" w:rsidTr="001979F2">
        <w:tc>
          <w:tcPr>
            <w:tcW w:w="85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GRAĐEVINE I UREĐAJI JAVNE NAMJENE</w:t>
            </w:r>
          </w:p>
        </w:tc>
        <w:tc>
          <w:tcPr>
            <w:tcW w:w="1985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PLAN ZA 2020. godinu</w:t>
            </w:r>
          </w:p>
        </w:tc>
        <w:tc>
          <w:tcPr>
            <w:tcW w:w="1559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42123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Zgrade znanstvenih i obrazovnih institucija – škola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421442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Izgradnja optičke mreže – širokopojasni Internet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421443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Izgradnja WIFI infrastrukture – WIFI4EU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fondovi Europske unije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120.000,00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42146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Turistička infrastruktura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42232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Autobusna stajališta i nadstrešnica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06.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45111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Dodatna ulaganja na građevinskim  - Osnovna škola - 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1.000.000,00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07.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45112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Dodatna ulaganja na građevinskim objektima – Domovi kulture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komunalna naknada</w:t>
            </w:r>
          </w:p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komunalni doprinos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300.000,00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72.643,20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08.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45113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Dodatna ulaganja na građevinskim objektima – Jurovski centar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fondovi Europske unije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09.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45114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 xml:space="preserve">Dodatna ulaganja na građevinskim objektima – Energetska obnova Dječji vrtić </w:t>
            </w:r>
            <w:r w:rsidRPr="00885F22">
              <w:rPr>
                <w:color w:val="000000" w:themeColor="text1"/>
                <w:sz w:val="20"/>
                <w:szCs w:val="20"/>
              </w:rPr>
              <w:lastRenderedPageBreak/>
              <w:t>Brezje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lastRenderedPageBreak/>
              <w:t>fondovi Europske unije</w:t>
            </w:r>
          </w:p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600.000,00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45115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Dodatna ulaganja Dječji vrtić Dom mladeži Lopatinec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fondovi Europske unije</w:t>
            </w:r>
          </w:p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1.000.000,00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2.191.425,07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45116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Dodatna ulaganja na građevinskim objektima – Dom kulture DVD Vučetinec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komunalna naknada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100.000,00</w:t>
            </w:r>
          </w:p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45117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Dodatna ulaganja na građevinskim objektima – Dom kulture Frkanovec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fondovi Europske unije</w:t>
            </w:r>
          </w:p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350.000,00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45118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Dodatna ulaganja na građevinskim objektima – Dom kulture Zasadbreg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500.000,00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587.721,72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45119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Dodatna ulaganja na građevinskim objektima – Općinska uprava Pleškovec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komunalna naknada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323752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Projektiranje dogradnje i adaptacije Dječjeg vrtića Brezje – procjena troškova projektiranja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90.000,00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7.625,00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323753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Projektiranje dogradnje i adaptacije Doma kulture u Malom Mihaljevcu – procjena troškova projektiranja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70.000,00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421211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Reciklažno dvorište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4678" w:type="dxa"/>
            <w:gridSpan w:val="3"/>
          </w:tcPr>
          <w:p w:rsidR="00B70449" w:rsidRPr="00885F22" w:rsidRDefault="00B70449" w:rsidP="001979F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4.680.000,00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2.859.414,99</w:t>
            </w:r>
          </w:p>
        </w:tc>
      </w:tr>
    </w:tbl>
    <w:p w:rsidR="00B70449" w:rsidRPr="00885F22" w:rsidRDefault="00B70449" w:rsidP="00B70449">
      <w:pPr>
        <w:rPr>
          <w:color w:val="000000" w:themeColor="text1"/>
          <w:sz w:val="24"/>
          <w:szCs w:val="24"/>
        </w:rPr>
      </w:pPr>
    </w:p>
    <w:p w:rsidR="00B70449" w:rsidRPr="00885F22" w:rsidRDefault="00B70449" w:rsidP="00B70449">
      <w:pPr>
        <w:jc w:val="both"/>
        <w:rPr>
          <w:b/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B70449" w:rsidRPr="00885F22" w:rsidTr="001979F2">
        <w:tc>
          <w:tcPr>
            <w:tcW w:w="85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JAVNE ZELENE POVRŠINE</w:t>
            </w:r>
          </w:p>
        </w:tc>
        <w:tc>
          <w:tcPr>
            <w:tcW w:w="1985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PLAN ZA 2020. godinu</w:t>
            </w:r>
          </w:p>
        </w:tc>
        <w:tc>
          <w:tcPr>
            <w:tcW w:w="1559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42127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Sportsko rekreacijski objekt SRC Zasadbreg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300.000,00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42213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Namještaj i oprema i dječja igrališta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229.100,00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41.262,54</w:t>
            </w:r>
          </w:p>
        </w:tc>
      </w:tr>
      <w:tr w:rsidR="00B70449" w:rsidRPr="00885F22" w:rsidTr="001979F2">
        <w:tc>
          <w:tcPr>
            <w:tcW w:w="4678" w:type="dxa"/>
            <w:gridSpan w:val="3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529.100,00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41.262,54</w:t>
            </w:r>
          </w:p>
        </w:tc>
      </w:tr>
    </w:tbl>
    <w:p w:rsidR="00B70449" w:rsidRPr="00885F22" w:rsidRDefault="00B70449" w:rsidP="00B70449">
      <w:pPr>
        <w:rPr>
          <w:color w:val="000000" w:themeColor="text1"/>
          <w:sz w:val="20"/>
          <w:szCs w:val="20"/>
        </w:rPr>
      </w:pPr>
    </w:p>
    <w:p w:rsidR="00B70449" w:rsidRPr="00885F22" w:rsidRDefault="00B70449" w:rsidP="00B70449">
      <w:pPr>
        <w:jc w:val="both"/>
        <w:rPr>
          <w:color w:val="000000" w:themeColor="text1"/>
          <w:sz w:val="20"/>
          <w:szCs w:val="20"/>
        </w:rPr>
      </w:pPr>
      <w:r w:rsidRPr="00885F22">
        <w:rPr>
          <w:b/>
          <w:color w:val="000000" w:themeColor="text1"/>
          <w:sz w:val="24"/>
          <w:szCs w:val="24"/>
        </w:rPr>
        <w:t>GRAĐEVINE KOMUNALNE INFRASTRUKTURE KOJE ĆE SE GRADITI RADI UREĐENJA NEUREĐENIH DIJELOVA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B70449" w:rsidRPr="00885F22" w:rsidTr="001979F2">
        <w:tc>
          <w:tcPr>
            <w:tcW w:w="85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JAVNE ZELENE POVRŠINE</w:t>
            </w:r>
          </w:p>
        </w:tc>
        <w:tc>
          <w:tcPr>
            <w:tcW w:w="1985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PLAN ZA 2020. godinu</w:t>
            </w:r>
          </w:p>
        </w:tc>
        <w:tc>
          <w:tcPr>
            <w:tcW w:w="1559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42126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Sportsko rekreacijski objekt SRC Rogoznica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4678" w:type="dxa"/>
            <w:gridSpan w:val="3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B70449" w:rsidRPr="00885F22" w:rsidRDefault="00B70449" w:rsidP="00B70449">
      <w:pPr>
        <w:rPr>
          <w:color w:val="000000" w:themeColor="text1"/>
          <w:sz w:val="20"/>
          <w:szCs w:val="20"/>
        </w:rPr>
      </w:pPr>
    </w:p>
    <w:p w:rsidR="00B70449" w:rsidRPr="00885F22" w:rsidRDefault="00B70449" w:rsidP="00B70449">
      <w:pPr>
        <w:jc w:val="both"/>
        <w:rPr>
          <w:color w:val="000000" w:themeColor="text1"/>
          <w:sz w:val="20"/>
          <w:szCs w:val="20"/>
        </w:rPr>
      </w:pPr>
      <w:r w:rsidRPr="00885F22">
        <w:rPr>
          <w:b/>
          <w:color w:val="000000" w:themeColor="text1"/>
          <w:sz w:val="24"/>
          <w:szCs w:val="24"/>
        </w:rPr>
        <w:t>GRAĐEVINE KOMUNALNE INFRASTRUKTURE KOJE ĆE SE GRADITI RADI UREĐENJA NEUREĐENIH DIJELOVA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B70449" w:rsidRPr="00885F22" w:rsidTr="001979F2">
        <w:tc>
          <w:tcPr>
            <w:tcW w:w="85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JAVNE PROMETNE POVRŠINE NA KOJIMA NIJE DOPUŠTEN PROMET MOTORNIH VOZILA</w:t>
            </w:r>
          </w:p>
        </w:tc>
        <w:tc>
          <w:tcPr>
            <w:tcW w:w="1985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PLAN ZA 2020. godinu</w:t>
            </w:r>
          </w:p>
        </w:tc>
        <w:tc>
          <w:tcPr>
            <w:tcW w:w="1559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323751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Projektiranje sustava odvodnje oborinskih voda - procjena troškova projektiranja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323754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Projektiranje pješačko biciklističkih staza i autobusnih stajališta uz ŽUC ceste - procjena troškova projektiranja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4678" w:type="dxa"/>
            <w:gridSpan w:val="3"/>
          </w:tcPr>
          <w:p w:rsidR="00B70449" w:rsidRPr="00885F22" w:rsidRDefault="00B70449" w:rsidP="001979F2">
            <w:pPr>
              <w:rPr>
                <w:b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150.000,00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B70449" w:rsidRPr="00885F22" w:rsidRDefault="00B70449" w:rsidP="00B70449">
      <w:pPr>
        <w:rPr>
          <w:color w:val="000000" w:themeColor="text1"/>
          <w:sz w:val="20"/>
          <w:szCs w:val="20"/>
        </w:rPr>
      </w:pPr>
    </w:p>
    <w:p w:rsidR="00B70449" w:rsidRPr="00885F22" w:rsidRDefault="00B70449" w:rsidP="00B70449">
      <w:pPr>
        <w:jc w:val="both"/>
        <w:rPr>
          <w:b/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t>GRAĐEVINE KOMUNALNE INFRASTRUKTURE KOJE ĆE SE GRADITI IZVAN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B70449" w:rsidRPr="00885F22" w:rsidTr="001979F2">
        <w:tc>
          <w:tcPr>
            <w:tcW w:w="85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GROBLJA</w:t>
            </w:r>
          </w:p>
        </w:tc>
        <w:tc>
          <w:tcPr>
            <w:tcW w:w="1985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PLAN ZA 2020. godinu</w:t>
            </w:r>
          </w:p>
        </w:tc>
        <w:tc>
          <w:tcPr>
            <w:tcW w:w="1559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70449" w:rsidRPr="00885F22" w:rsidRDefault="00B70449" w:rsidP="001979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B70449" w:rsidRPr="00885F22" w:rsidTr="001979F2">
        <w:tc>
          <w:tcPr>
            <w:tcW w:w="851" w:type="dxa"/>
          </w:tcPr>
          <w:p w:rsidR="00B70449" w:rsidRPr="00885F22" w:rsidRDefault="00B70449" w:rsidP="00197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42223</w:t>
            </w:r>
          </w:p>
        </w:tc>
        <w:tc>
          <w:tcPr>
            <w:tcW w:w="297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Sanacija klizišta na općinskom groblju - građenje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0449" w:rsidRPr="00885F22" w:rsidTr="001979F2">
        <w:tc>
          <w:tcPr>
            <w:tcW w:w="4678" w:type="dxa"/>
            <w:gridSpan w:val="3"/>
          </w:tcPr>
          <w:p w:rsidR="00B70449" w:rsidRPr="00885F22" w:rsidRDefault="00B70449" w:rsidP="001979F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B70449" w:rsidRPr="00885F22" w:rsidRDefault="00B70449" w:rsidP="001979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0449" w:rsidRPr="00885F22" w:rsidRDefault="00B70449" w:rsidP="001979F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B70449" w:rsidRPr="00885F22" w:rsidRDefault="00B70449" w:rsidP="001979F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B70449" w:rsidRPr="00885F22" w:rsidRDefault="00B70449" w:rsidP="00B70449">
      <w:pPr>
        <w:rPr>
          <w:color w:val="000000" w:themeColor="text1"/>
          <w:sz w:val="24"/>
          <w:szCs w:val="24"/>
        </w:rPr>
      </w:pPr>
    </w:p>
    <w:p w:rsidR="00B70449" w:rsidRPr="00885F22" w:rsidRDefault="00B70449" w:rsidP="00B70449">
      <w:pPr>
        <w:jc w:val="center"/>
        <w:rPr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t>Članak 2.</w:t>
      </w:r>
    </w:p>
    <w:p w:rsidR="00B70449" w:rsidRPr="00885F22" w:rsidRDefault="00B70449" w:rsidP="00B70449">
      <w:pPr>
        <w:jc w:val="both"/>
        <w:rPr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 xml:space="preserve">Sredstva potrebna za ostvarivanje ovog Programa izvršila su se iz slijedećih izvora: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268"/>
      </w:tblGrid>
      <w:tr w:rsidR="00B70449" w:rsidRPr="00885F22" w:rsidTr="001979F2">
        <w:tc>
          <w:tcPr>
            <w:tcW w:w="817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85F22">
              <w:rPr>
                <w:b/>
                <w:color w:val="000000" w:themeColor="text1"/>
                <w:sz w:val="24"/>
                <w:szCs w:val="24"/>
              </w:rPr>
              <w:t>R.b</w:t>
            </w:r>
            <w:proofErr w:type="spellEnd"/>
            <w:r w:rsidRPr="00885F22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Izvor prihoda</w:t>
            </w:r>
          </w:p>
        </w:tc>
        <w:tc>
          <w:tcPr>
            <w:tcW w:w="2551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Procjena prihoda</w:t>
            </w:r>
          </w:p>
          <w:p w:rsidR="00B70449" w:rsidRPr="00885F22" w:rsidRDefault="00B70449" w:rsidP="001979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 xml:space="preserve"> u kn</w:t>
            </w:r>
          </w:p>
        </w:tc>
        <w:tc>
          <w:tcPr>
            <w:tcW w:w="2268" w:type="dxa"/>
            <w:shd w:val="clear" w:color="auto" w:fill="D9D9D9"/>
          </w:tcPr>
          <w:p w:rsidR="00B70449" w:rsidRPr="00885F22" w:rsidRDefault="00B70449" w:rsidP="001979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Izvršenje</w:t>
            </w:r>
          </w:p>
          <w:p w:rsidR="00B70449" w:rsidRPr="00885F22" w:rsidRDefault="00B70449" w:rsidP="001979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70449" w:rsidRPr="00885F22" w:rsidTr="001979F2">
        <w:tc>
          <w:tcPr>
            <w:tcW w:w="817" w:type="dxa"/>
            <w:shd w:val="clear" w:color="auto" w:fill="auto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01.</w:t>
            </w:r>
          </w:p>
        </w:tc>
        <w:tc>
          <w:tcPr>
            <w:tcW w:w="4253" w:type="dxa"/>
            <w:shd w:val="clear" w:color="auto" w:fill="auto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Prihod od komunalnog doprinosa</w:t>
            </w:r>
          </w:p>
        </w:tc>
        <w:tc>
          <w:tcPr>
            <w:tcW w:w="255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300.000,00</w:t>
            </w:r>
          </w:p>
        </w:tc>
        <w:tc>
          <w:tcPr>
            <w:tcW w:w="2268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104.425,70</w:t>
            </w:r>
          </w:p>
        </w:tc>
      </w:tr>
      <w:tr w:rsidR="00B70449" w:rsidRPr="00885F22" w:rsidTr="001979F2">
        <w:tc>
          <w:tcPr>
            <w:tcW w:w="817" w:type="dxa"/>
            <w:shd w:val="clear" w:color="auto" w:fill="auto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02.</w:t>
            </w:r>
          </w:p>
        </w:tc>
        <w:tc>
          <w:tcPr>
            <w:tcW w:w="4253" w:type="dxa"/>
            <w:shd w:val="clear" w:color="auto" w:fill="auto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Prihod od komunalne naknade</w:t>
            </w:r>
          </w:p>
        </w:tc>
        <w:tc>
          <w:tcPr>
            <w:tcW w:w="255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400.000,00</w:t>
            </w:r>
          </w:p>
        </w:tc>
        <w:tc>
          <w:tcPr>
            <w:tcW w:w="2268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182.275,11</w:t>
            </w:r>
          </w:p>
        </w:tc>
      </w:tr>
      <w:tr w:rsidR="00B70449" w:rsidRPr="00885F22" w:rsidTr="001979F2">
        <w:tc>
          <w:tcPr>
            <w:tcW w:w="817" w:type="dxa"/>
            <w:shd w:val="clear" w:color="auto" w:fill="auto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02.</w:t>
            </w:r>
          </w:p>
        </w:tc>
        <w:tc>
          <w:tcPr>
            <w:tcW w:w="4253" w:type="dxa"/>
            <w:shd w:val="clear" w:color="auto" w:fill="auto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Naknade za koncesije</w:t>
            </w:r>
          </w:p>
        </w:tc>
        <w:tc>
          <w:tcPr>
            <w:tcW w:w="255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50.000,00</w:t>
            </w:r>
          </w:p>
        </w:tc>
        <w:tc>
          <w:tcPr>
            <w:tcW w:w="2268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21.106,00</w:t>
            </w:r>
          </w:p>
        </w:tc>
      </w:tr>
      <w:tr w:rsidR="00B70449" w:rsidRPr="00885F22" w:rsidTr="001979F2">
        <w:tc>
          <w:tcPr>
            <w:tcW w:w="817" w:type="dxa"/>
            <w:shd w:val="clear" w:color="auto" w:fill="auto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03.</w:t>
            </w:r>
          </w:p>
        </w:tc>
        <w:tc>
          <w:tcPr>
            <w:tcW w:w="4253" w:type="dxa"/>
            <w:shd w:val="clear" w:color="auto" w:fill="auto"/>
          </w:tcPr>
          <w:p w:rsidR="00B70449" w:rsidRPr="00885F22" w:rsidRDefault="00B70449" w:rsidP="001979F2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00885F22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Kapitalne pomoći iz ŽUC-a</w:t>
            </w:r>
          </w:p>
        </w:tc>
        <w:tc>
          <w:tcPr>
            <w:tcW w:w="255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2268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70449" w:rsidRPr="00885F22" w:rsidTr="001979F2">
        <w:tc>
          <w:tcPr>
            <w:tcW w:w="817" w:type="dxa"/>
            <w:shd w:val="clear" w:color="auto" w:fill="auto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04.</w:t>
            </w:r>
          </w:p>
        </w:tc>
        <w:tc>
          <w:tcPr>
            <w:tcW w:w="4253" w:type="dxa"/>
            <w:shd w:val="clear" w:color="auto" w:fill="auto"/>
          </w:tcPr>
          <w:p w:rsidR="00B70449" w:rsidRPr="00885F22" w:rsidRDefault="00B70449" w:rsidP="001979F2">
            <w:pPr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Kapitalne pomoći iz državnog proračuna</w:t>
            </w:r>
          </w:p>
        </w:tc>
        <w:tc>
          <w:tcPr>
            <w:tcW w:w="255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500.000,00</w:t>
            </w:r>
          </w:p>
        </w:tc>
        <w:tc>
          <w:tcPr>
            <w:tcW w:w="2268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70449" w:rsidRPr="00885F22" w:rsidTr="001979F2">
        <w:tc>
          <w:tcPr>
            <w:tcW w:w="817" w:type="dxa"/>
            <w:shd w:val="clear" w:color="auto" w:fill="auto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05.</w:t>
            </w:r>
          </w:p>
        </w:tc>
        <w:tc>
          <w:tcPr>
            <w:tcW w:w="4253" w:type="dxa"/>
            <w:shd w:val="clear" w:color="auto" w:fill="auto"/>
          </w:tcPr>
          <w:p w:rsidR="00B70449" w:rsidRPr="00885F22" w:rsidRDefault="00B70449" w:rsidP="001979F2">
            <w:pPr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Kapitalne pomoći iz županijskog proračuna</w:t>
            </w:r>
          </w:p>
        </w:tc>
        <w:tc>
          <w:tcPr>
            <w:tcW w:w="255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2268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70449" w:rsidRPr="00885F22" w:rsidTr="001979F2">
        <w:tc>
          <w:tcPr>
            <w:tcW w:w="817" w:type="dxa"/>
            <w:shd w:val="clear" w:color="auto" w:fill="auto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06.</w:t>
            </w:r>
          </w:p>
        </w:tc>
        <w:tc>
          <w:tcPr>
            <w:tcW w:w="4253" w:type="dxa"/>
            <w:shd w:val="clear" w:color="auto" w:fill="auto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Fondovi Europske unije</w:t>
            </w:r>
          </w:p>
        </w:tc>
        <w:tc>
          <w:tcPr>
            <w:tcW w:w="255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5.000.000,00</w:t>
            </w:r>
          </w:p>
        </w:tc>
        <w:tc>
          <w:tcPr>
            <w:tcW w:w="2268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70449" w:rsidRPr="00885F22" w:rsidTr="001979F2">
        <w:tc>
          <w:tcPr>
            <w:tcW w:w="817" w:type="dxa"/>
            <w:shd w:val="clear" w:color="auto" w:fill="auto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07.</w:t>
            </w:r>
          </w:p>
        </w:tc>
        <w:tc>
          <w:tcPr>
            <w:tcW w:w="4253" w:type="dxa"/>
            <w:shd w:val="clear" w:color="auto" w:fill="auto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Proračun Općine</w:t>
            </w:r>
          </w:p>
        </w:tc>
        <w:tc>
          <w:tcPr>
            <w:tcW w:w="255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500.000,00</w:t>
            </w:r>
          </w:p>
        </w:tc>
        <w:tc>
          <w:tcPr>
            <w:tcW w:w="2268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2.821.318,03</w:t>
            </w:r>
          </w:p>
        </w:tc>
      </w:tr>
      <w:tr w:rsidR="00B70449" w:rsidRPr="00885F22" w:rsidTr="001979F2">
        <w:tc>
          <w:tcPr>
            <w:tcW w:w="817" w:type="dxa"/>
            <w:shd w:val="clear" w:color="auto" w:fill="auto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70449" w:rsidRPr="00885F22" w:rsidRDefault="00B70449" w:rsidP="001979F2">
            <w:pPr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2551" w:type="dxa"/>
          </w:tcPr>
          <w:p w:rsidR="00B70449" w:rsidRPr="00885F22" w:rsidRDefault="00B70449" w:rsidP="001979F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6.789.100,00</w:t>
            </w:r>
          </w:p>
        </w:tc>
        <w:tc>
          <w:tcPr>
            <w:tcW w:w="2268" w:type="dxa"/>
          </w:tcPr>
          <w:p w:rsidR="00B70449" w:rsidRPr="00885F22" w:rsidRDefault="00B70449" w:rsidP="001979F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3.129.124,84</w:t>
            </w:r>
          </w:p>
        </w:tc>
      </w:tr>
    </w:tbl>
    <w:p w:rsidR="00B70449" w:rsidRPr="00885F22" w:rsidRDefault="00B70449" w:rsidP="00B70449">
      <w:pPr>
        <w:rPr>
          <w:color w:val="000000" w:themeColor="text1"/>
          <w:sz w:val="24"/>
          <w:szCs w:val="24"/>
        </w:rPr>
      </w:pPr>
    </w:p>
    <w:p w:rsidR="00B70449" w:rsidRPr="00885F22" w:rsidRDefault="00B70449" w:rsidP="00B70449">
      <w:pPr>
        <w:jc w:val="center"/>
        <w:rPr>
          <w:b/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t>Članak 6.</w:t>
      </w:r>
    </w:p>
    <w:p w:rsidR="00B70449" w:rsidRPr="00885F22" w:rsidRDefault="00B70449" w:rsidP="00B70449">
      <w:pPr>
        <w:jc w:val="both"/>
        <w:rPr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>Izvješće izvršenja Programa građenja komunalne infrastrukture – rekapitulacija: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816"/>
        <w:gridCol w:w="4254"/>
        <w:gridCol w:w="2551"/>
        <w:gridCol w:w="2268"/>
      </w:tblGrid>
      <w:tr w:rsidR="00B70449" w:rsidRPr="00885F22" w:rsidTr="001979F2">
        <w:tc>
          <w:tcPr>
            <w:tcW w:w="816" w:type="dxa"/>
            <w:shd w:val="clear" w:color="auto" w:fill="D9D9D9" w:themeFill="background1" w:themeFillShade="D9"/>
          </w:tcPr>
          <w:p w:rsidR="00B70449" w:rsidRPr="00885F22" w:rsidRDefault="00B70449" w:rsidP="001979F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R.br.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:rsidR="00B70449" w:rsidRPr="00885F22" w:rsidRDefault="00B70449" w:rsidP="001979F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Skupina komunalne infrastrukture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70449" w:rsidRPr="00885F22" w:rsidRDefault="00B70449" w:rsidP="001979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Plan za 2020. godinu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70449" w:rsidRPr="00885F22" w:rsidRDefault="00B70449" w:rsidP="001979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Izvršenje</w:t>
            </w:r>
          </w:p>
          <w:p w:rsidR="00B70449" w:rsidRPr="00885F22" w:rsidRDefault="00B70449" w:rsidP="001979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70449" w:rsidRPr="00885F22" w:rsidTr="001979F2">
        <w:tc>
          <w:tcPr>
            <w:tcW w:w="81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01.</w:t>
            </w:r>
          </w:p>
        </w:tc>
        <w:tc>
          <w:tcPr>
            <w:tcW w:w="4254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Nerazvrstane ceste</w:t>
            </w:r>
          </w:p>
        </w:tc>
        <w:tc>
          <w:tcPr>
            <w:tcW w:w="255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890.000,00</w:t>
            </w:r>
          </w:p>
        </w:tc>
        <w:tc>
          <w:tcPr>
            <w:tcW w:w="2268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228.447,31</w:t>
            </w:r>
          </w:p>
        </w:tc>
      </w:tr>
      <w:tr w:rsidR="00B70449" w:rsidRPr="00885F22" w:rsidTr="001979F2">
        <w:tc>
          <w:tcPr>
            <w:tcW w:w="81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02.</w:t>
            </w:r>
          </w:p>
        </w:tc>
        <w:tc>
          <w:tcPr>
            <w:tcW w:w="4254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Javna rasvjeta</w:t>
            </w:r>
          </w:p>
        </w:tc>
        <w:tc>
          <w:tcPr>
            <w:tcW w:w="255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340.000,00</w:t>
            </w:r>
          </w:p>
        </w:tc>
        <w:tc>
          <w:tcPr>
            <w:tcW w:w="2268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70449" w:rsidRPr="00885F22" w:rsidTr="001979F2">
        <w:tc>
          <w:tcPr>
            <w:tcW w:w="81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03.</w:t>
            </w:r>
          </w:p>
        </w:tc>
        <w:tc>
          <w:tcPr>
            <w:tcW w:w="4254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Građevine i uređaji javne namjene</w:t>
            </w:r>
          </w:p>
        </w:tc>
        <w:tc>
          <w:tcPr>
            <w:tcW w:w="255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4.680.000,00</w:t>
            </w:r>
          </w:p>
        </w:tc>
        <w:tc>
          <w:tcPr>
            <w:tcW w:w="2268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2.859.414,99</w:t>
            </w:r>
          </w:p>
        </w:tc>
      </w:tr>
      <w:tr w:rsidR="00B70449" w:rsidRPr="00885F22" w:rsidTr="001979F2">
        <w:tc>
          <w:tcPr>
            <w:tcW w:w="81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04.</w:t>
            </w:r>
          </w:p>
        </w:tc>
        <w:tc>
          <w:tcPr>
            <w:tcW w:w="4254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Javne zelene površine</w:t>
            </w:r>
          </w:p>
        </w:tc>
        <w:tc>
          <w:tcPr>
            <w:tcW w:w="255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629.100,00</w:t>
            </w:r>
          </w:p>
        </w:tc>
        <w:tc>
          <w:tcPr>
            <w:tcW w:w="2268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41.262,54</w:t>
            </w:r>
          </w:p>
        </w:tc>
      </w:tr>
      <w:tr w:rsidR="00B70449" w:rsidRPr="00885F22" w:rsidTr="001979F2">
        <w:tc>
          <w:tcPr>
            <w:tcW w:w="81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05.</w:t>
            </w:r>
          </w:p>
        </w:tc>
        <w:tc>
          <w:tcPr>
            <w:tcW w:w="4254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 xml:space="preserve">Javne prometne površine na kojima nije </w:t>
            </w:r>
            <w:r w:rsidRPr="00885F22">
              <w:rPr>
                <w:color w:val="000000" w:themeColor="text1"/>
                <w:sz w:val="24"/>
                <w:szCs w:val="24"/>
              </w:rPr>
              <w:lastRenderedPageBreak/>
              <w:t>dopušten promet motornih vozila</w:t>
            </w:r>
          </w:p>
        </w:tc>
        <w:tc>
          <w:tcPr>
            <w:tcW w:w="255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lastRenderedPageBreak/>
              <w:t>150.000,00</w:t>
            </w:r>
          </w:p>
        </w:tc>
        <w:tc>
          <w:tcPr>
            <w:tcW w:w="2268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70449" w:rsidRPr="00885F22" w:rsidTr="001979F2">
        <w:tc>
          <w:tcPr>
            <w:tcW w:w="816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lastRenderedPageBreak/>
              <w:t>06.</w:t>
            </w:r>
          </w:p>
        </w:tc>
        <w:tc>
          <w:tcPr>
            <w:tcW w:w="4254" w:type="dxa"/>
          </w:tcPr>
          <w:p w:rsidR="00B70449" w:rsidRPr="00885F22" w:rsidRDefault="00B70449" w:rsidP="001979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Groblja</w:t>
            </w:r>
          </w:p>
        </w:tc>
        <w:tc>
          <w:tcPr>
            <w:tcW w:w="2551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2268" w:type="dxa"/>
          </w:tcPr>
          <w:p w:rsidR="00B70449" w:rsidRPr="00885F22" w:rsidRDefault="00B70449" w:rsidP="001979F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70449" w:rsidRPr="00885F22" w:rsidTr="001979F2">
        <w:tc>
          <w:tcPr>
            <w:tcW w:w="5070" w:type="dxa"/>
            <w:gridSpan w:val="2"/>
          </w:tcPr>
          <w:p w:rsidR="00B70449" w:rsidRPr="00885F22" w:rsidRDefault="00B70449" w:rsidP="001979F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SVEUKUPNO</w:t>
            </w:r>
          </w:p>
        </w:tc>
        <w:tc>
          <w:tcPr>
            <w:tcW w:w="2551" w:type="dxa"/>
          </w:tcPr>
          <w:p w:rsidR="00B70449" w:rsidRPr="00885F22" w:rsidRDefault="00B70449" w:rsidP="001979F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6.789.100,00</w:t>
            </w:r>
          </w:p>
        </w:tc>
        <w:tc>
          <w:tcPr>
            <w:tcW w:w="2268" w:type="dxa"/>
          </w:tcPr>
          <w:p w:rsidR="00B70449" w:rsidRPr="00885F22" w:rsidRDefault="00B70449" w:rsidP="001979F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3.129.124,84</w:t>
            </w:r>
          </w:p>
        </w:tc>
      </w:tr>
    </w:tbl>
    <w:p w:rsidR="00B70449" w:rsidRPr="00885F22" w:rsidRDefault="00B70449" w:rsidP="00B70449">
      <w:pPr>
        <w:rPr>
          <w:color w:val="000000" w:themeColor="text1"/>
          <w:sz w:val="24"/>
          <w:szCs w:val="24"/>
        </w:rPr>
      </w:pPr>
    </w:p>
    <w:p w:rsidR="00B70449" w:rsidRPr="00885F22" w:rsidRDefault="00B70449" w:rsidP="00B70449">
      <w:pPr>
        <w:jc w:val="both"/>
        <w:rPr>
          <w:color w:val="000000" w:themeColor="text1"/>
          <w:sz w:val="24"/>
          <w:szCs w:val="24"/>
        </w:rPr>
      </w:pPr>
    </w:p>
    <w:p w:rsidR="00B70449" w:rsidRPr="00885F22" w:rsidRDefault="00B70449" w:rsidP="00B70449">
      <w:pPr>
        <w:pStyle w:val="Odlomakpopisa"/>
        <w:ind w:left="0"/>
        <w:rPr>
          <w:b/>
          <w:color w:val="000000" w:themeColor="text1"/>
          <w:sz w:val="24"/>
          <w:szCs w:val="24"/>
        </w:rPr>
      </w:pPr>
    </w:p>
    <w:p w:rsidR="00B70449" w:rsidRPr="00885F22" w:rsidRDefault="00B70449" w:rsidP="00B70449">
      <w:pPr>
        <w:pStyle w:val="Odlomakpopisa"/>
        <w:ind w:left="0"/>
        <w:jc w:val="center"/>
        <w:rPr>
          <w:b/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t>Članak 3.</w:t>
      </w:r>
    </w:p>
    <w:p w:rsidR="00B70449" w:rsidRPr="00885F22" w:rsidRDefault="00B70449" w:rsidP="00B70449">
      <w:pPr>
        <w:pStyle w:val="Odlomakpopisa"/>
        <w:ind w:left="0"/>
        <w:jc w:val="both"/>
        <w:rPr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 xml:space="preserve">Za izgradnju objekata i uređaja komunalne infrastrukture u 2020. godini ukupno je utrošeno </w:t>
      </w:r>
      <w:r w:rsidRPr="00885F22">
        <w:rPr>
          <w:b/>
          <w:color w:val="000000" w:themeColor="text1"/>
          <w:sz w:val="24"/>
          <w:szCs w:val="24"/>
        </w:rPr>
        <w:t>3.129.124,84</w:t>
      </w:r>
      <w:r w:rsidRPr="00885F22">
        <w:rPr>
          <w:color w:val="000000" w:themeColor="text1"/>
          <w:sz w:val="24"/>
          <w:szCs w:val="24"/>
        </w:rPr>
        <w:t xml:space="preserve"> kuna. Izvori sredstava iz kojih je financirana izgradnja su: komunalni doprinos, komunalna naknada, naknada za koncesije i Proračun Općine Sveti Juraj na Bregu.</w:t>
      </w:r>
    </w:p>
    <w:p w:rsidR="00B70449" w:rsidRPr="00885F22" w:rsidRDefault="00B70449" w:rsidP="00B70449">
      <w:pPr>
        <w:pStyle w:val="Odlomakpopisa"/>
        <w:ind w:left="0"/>
        <w:jc w:val="both"/>
        <w:rPr>
          <w:color w:val="000000" w:themeColor="text1"/>
          <w:sz w:val="24"/>
          <w:szCs w:val="24"/>
        </w:rPr>
      </w:pPr>
    </w:p>
    <w:p w:rsidR="00B70449" w:rsidRPr="00885F22" w:rsidRDefault="00B70449" w:rsidP="00B70449">
      <w:pPr>
        <w:pStyle w:val="Odlomakpopisa"/>
        <w:ind w:left="0"/>
        <w:jc w:val="center"/>
        <w:rPr>
          <w:b/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t>Članak 4.</w:t>
      </w:r>
    </w:p>
    <w:p w:rsidR="00B70449" w:rsidRPr="00885F22" w:rsidRDefault="00B70449" w:rsidP="00B70449">
      <w:pPr>
        <w:pStyle w:val="Odlomakpopisa"/>
        <w:ind w:left="0"/>
        <w:jc w:val="both"/>
        <w:rPr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>Ovo Izvješće o izvršenju Programa stupa na snagu osmog dana od dana objave u „Službenom glasniku Međimurske županije“.</w:t>
      </w:r>
    </w:p>
    <w:p w:rsidR="00B70449" w:rsidRPr="00885F22" w:rsidRDefault="00B70449" w:rsidP="00B70449">
      <w:pPr>
        <w:pStyle w:val="Odlomakpopisa"/>
        <w:ind w:left="0"/>
        <w:jc w:val="both"/>
        <w:rPr>
          <w:color w:val="000000" w:themeColor="text1"/>
          <w:sz w:val="24"/>
          <w:szCs w:val="24"/>
        </w:rPr>
      </w:pPr>
    </w:p>
    <w:p w:rsidR="00B70449" w:rsidRPr="00885F22" w:rsidRDefault="00B70449" w:rsidP="00B70449">
      <w:pPr>
        <w:pStyle w:val="Odlomakpopisa"/>
        <w:ind w:left="0"/>
        <w:jc w:val="both"/>
        <w:rPr>
          <w:color w:val="000000" w:themeColor="text1"/>
          <w:sz w:val="24"/>
          <w:szCs w:val="24"/>
        </w:rPr>
      </w:pPr>
    </w:p>
    <w:p w:rsidR="00B70449" w:rsidRPr="00885F22" w:rsidRDefault="00B70449" w:rsidP="00B70449">
      <w:pPr>
        <w:pStyle w:val="Odlomakpopisa"/>
        <w:ind w:left="0"/>
        <w:jc w:val="both"/>
        <w:rPr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PREDSJEDNIK</w:t>
      </w:r>
    </w:p>
    <w:p w:rsidR="00B70449" w:rsidRPr="00885F22" w:rsidRDefault="00B70449" w:rsidP="00B70449">
      <w:pPr>
        <w:pStyle w:val="Odlomakpopisa"/>
        <w:ind w:left="0"/>
        <w:jc w:val="both"/>
        <w:rPr>
          <w:b/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Općinskog vijeća</w:t>
      </w:r>
    </w:p>
    <w:p w:rsidR="00B70449" w:rsidRPr="00885F22" w:rsidRDefault="00B70449" w:rsidP="00B70449">
      <w:pPr>
        <w:pStyle w:val="Odlomakpopisa"/>
        <w:ind w:left="0"/>
        <w:jc w:val="both"/>
        <w:rPr>
          <w:b/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Anđelko Kovačić</w:t>
      </w:r>
    </w:p>
    <w:p w:rsidR="00212186" w:rsidRDefault="00212186"/>
    <w:sectPr w:rsidR="0021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49"/>
    <w:rsid w:val="00212186"/>
    <w:rsid w:val="00B7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4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0449"/>
    <w:pPr>
      <w:ind w:left="720"/>
      <w:contextualSpacing/>
    </w:pPr>
  </w:style>
  <w:style w:type="table" w:styleId="Reetkatablice">
    <w:name w:val="Table Grid"/>
    <w:basedOn w:val="Obinatablica"/>
    <w:uiPriority w:val="59"/>
    <w:rsid w:val="00B7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0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4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4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0449"/>
    <w:pPr>
      <w:ind w:left="720"/>
      <w:contextualSpacing/>
    </w:pPr>
  </w:style>
  <w:style w:type="table" w:styleId="Reetkatablice">
    <w:name w:val="Table Grid"/>
    <w:basedOn w:val="Obinatablica"/>
    <w:uiPriority w:val="59"/>
    <w:rsid w:val="00B7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0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4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2021-04-01T10:23:00Z</dcterms:created>
  <dcterms:modified xsi:type="dcterms:W3CDTF">2021-04-01T10:25:00Z</dcterms:modified>
</cp:coreProperties>
</file>