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562E90" w:rsidRPr="00562E90" w:rsidRDefault="009B3B3F" w:rsidP="00562E90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562E90" w:rsidRPr="00FF711A" w:rsidRDefault="00562E90" w:rsidP="0056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ODLUKA </w:t>
            </w:r>
            <w:r w:rsidRPr="00FF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IMENOVANJU MRTVOZORNIKA NA </w:t>
            </w:r>
          </w:p>
          <w:p w:rsidR="002C7BB9" w:rsidRPr="009B3B3F" w:rsidRDefault="00562E90" w:rsidP="00562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711A">
              <w:rPr>
                <w:rFonts w:ascii="Times New Roman" w:hAnsi="Times New Roman" w:cs="Times New Roman"/>
                <w:b/>
                <w:sz w:val="20"/>
                <w:szCs w:val="20"/>
              </w:rPr>
              <w:t>PODRUČJU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562E90" w:rsidRPr="00562E90" w:rsidRDefault="002C7BB9" w:rsidP="0056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9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562E9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562E9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562E90" w:rsidRPr="00562E90">
              <w:rPr>
                <w:rFonts w:ascii="Times New Roman" w:hAnsi="Times New Roman" w:cs="Times New Roman"/>
                <w:sz w:val="18"/>
                <w:szCs w:val="18"/>
              </w:rPr>
              <w:t xml:space="preserve">Odluke o imenovanju mrtvozornika na </w:t>
            </w:r>
          </w:p>
          <w:p w:rsidR="009B3B3F" w:rsidRPr="00562E90" w:rsidRDefault="00562E90" w:rsidP="00562E90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562E90">
              <w:rPr>
                <w:rFonts w:ascii="Times New Roman" w:hAnsi="Times New Roman" w:cs="Times New Roman"/>
                <w:sz w:val="18"/>
                <w:szCs w:val="18"/>
              </w:rPr>
              <w:t>području Općine Sveti Juraj na Bregu</w:t>
            </w:r>
          </w:p>
          <w:p w:rsidR="002C7BB9" w:rsidRPr="002264CD" w:rsidRDefault="002C7BB9" w:rsidP="0022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9B3B3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Odluka 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562E90" w:rsidRPr="00562E90" w:rsidRDefault="00562E90" w:rsidP="0056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Odluka</w:t>
            </w:r>
            <w:r w:rsidRPr="00562E90">
              <w:rPr>
                <w:rFonts w:ascii="Times New Roman" w:hAnsi="Times New Roman" w:cs="Times New Roman"/>
                <w:sz w:val="18"/>
                <w:szCs w:val="18"/>
              </w:rPr>
              <w:t xml:space="preserve"> o imenovanju mrtvozornika na </w:t>
            </w:r>
          </w:p>
          <w:p w:rsidR="002C7BB9" w:rsidRPr="00562E90" w:rsidRDefault="00562E90" w:rsidP="00562E90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562E90">
              <w:rPr>
                <w:rFonts w:ascii="Times New Roman" w:hAnsi="Times New Roman" w:cs="Times New Roman"/>
                <w:sz w:val="18"/>
                <w:szCs w:val="18"/>
              </w:rPr>
              <w:t>području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0F6D08" w:rsidRDefault="002C7BB9" w:rsidP="000F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0F6D0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0F6D08" w:rsidRPr="00562E90">
              <w:rPr>
                <w:rFonts w:ascii="Times New Roman" w:hAnsi="Times New Roman" w:cs="Times New Roman"/>
                <w:sz w:val="18"/>
                <w:szCs w:val="18"/>
              </w:rPr>
              <w:t>Odluke o imenovanju mrtvozor</w:t>
            </w:r>
            <w:bookmarkStart w:id="0" w:name="_GoBack"/>
            <w:bookmarkEnd w:id="0"/>
            <w:r w:rsidR="000F6D08" w:rsidRPr="00562E90">
              <w:rPr>
                <w:rFonts w:ascii="Times New Roman" w:hAnsi="Times New Roman" w:cs="Times New Roman"/>
                <w:sz w:val="18"/>
                <w:szCs w:val="18"/>
              </w:rPr>
              <w:t>nika na području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562E90" w:rsidRDefault="002C7BB9" w:rsidP="0056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navedeni Nacrt </w:t>
            </w:r>
            <w:r w:rsidR="00562E90" w:rsidRPr="00562E90">
              <w:rPr>
                <w:rFonts w:ascii="Times New Roman" w:hAnsi="Times New Roman" w:cs="Times New Roman"/>
                <w:sz w:val="18"/>
                <w:szCs w:val="18"/>
              </w:rPr>
              <w:t>Odluke o imenovanju mrtvozornika na području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0F6D08"/>
    <w:rsid w:val="001E1E5A"/>
    <w:rsid w:val="002264CD"/>
    <w:rsid w:val="00236A10"/>
    <w:rsid w:val="002C7BB9"/>
    <w:rsid w:val="003328FA"/>
    <w:rsid w:val="00562E90"/>
    <w:rsid w:val="009B3B3F"/>
    <w:rsid w:val="00BB18B0"/>
    <w:rsid w:val="00CD358A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2022-01-25T08:34:00Z</dcterms:created>
  <dcterms:modified xsi:type="dcterms:W3CDTF">2024-01-10T12:10:00Z</dcterms:modified>
</cp:coreProperties>
</file>