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87" w:rsidRDefault="00435E87" w:rsidP="00435E87">
      <w:pPr>
        <w:ind w:firstLine="708"/>
      </w:pPr>
      <w: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1F38DC4B" wp14:editId="6367F9CB">
            <wp:extent cx="449580" cy="570865"/>
            <wp:effectExtent l="0" t="0" r="7620" b="63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87" w:rsidRDefault="00435E87" w:rsidP="00435E87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6E6C4B4" wp14:editId="7E14ECB4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E87" w:rsidRPr="00816E51" w:rsidRDefault="00435E87" w:rsidP="00435E87">
      <w:pPr>
        <w:rPr>
          <w:b/>
          <w:sz w:val="24"/>
          <w:szCs w:val="24"/>
        </w:rPr>
      </w:pPr>
      <w:r w:rsidRPr="00816E51">
        <w:rPr>
          <w:sz w:val="24"/>
          <w:szCs w:val="24"/>
        </w:rPr>
        <w:t xml:space="preserve">        </w:t>
      </w:r>
      <w:r w:rsidRPr="00816E51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</w:t>
      </w:r>
    </w:p>
    <w:p w:rsidR="00435E87" w:rsidRPr="00816E51" w:rsidRDefault="00435E87" w:rsidP="00435E87">
      <w:pPr>
        <w:rPr>
          <w:b/>
          <w:sz w:val="24"/>
          <w:szCs w:val="24"/>
        </w:rPr>
      </w:pPr>
      <w:r w:rsidRPr="00816E51">
        <w:rPr>
          <w:b/>
          <w:sz w:val="24"/>
          <w:szCs w:val="24"/>
        </w:rPr>
        <w:t xml:space="preserve">       MEĐIMURSKA ŽUPANIJA</w:t>
      </w:r>
    </w:p>
    <w:p w:rsidR="00435E87" w:rsidRPr="00816E51" w:rsidRDefault="00435E87" w:rsidP="00435E87">
      <w:pPr>
        <w:rPr>
          <w:b/>
          <w:sz w:val="24"/>
          <w:szCs w:val="24"/>
        </w:rPr>
      </w:pPr>
      <w:r w:rsidRPr="00816E51">
        <w:rPr>
          <w:b/>
          <w:sz w:val="24"/>
          <w:szCs w:val="24"/>
        </w:rPr>
        <w:t>OPĆINA SVETI JURAJ NA BREGU</w:t>
      </w:r>
    </w:p>
    <w:p w:rsidR="00435E87" w:rsidRDefault="00435E87" w:rsidP="00435E87">
      <w:pPr>
        <w:rPr>
          <w:b/>
          <w:sz w:val="24"/>
          <w:szCs w:val="24"/>
        </w:rPr>
      </w:pPr>
      <w:r w:rsidRPr="00816E51">
        <w:rPr>
          <w:b/>
          <w:sz w:val="24"/>
          <w:szCs w:val="24"/>
        </w:rPr>
        <w:t xml:space="preserve">                          OPĆINSKO VIJEĆE</w:t>
      </w:r>
    </w:p>
    <w:p w:rsidR="00435E87" w:rsidRDefault="00435E87" w:rsidP="00435E87">
      <w:pPr>
        <w:rPr>
          <w:b/>
          <w:sz w:val="24"/>
          <w:szCs w:val="24"/>
        </w:rPr>
      </w:pPr>
    </w:p>
    <w:p w:rsidR="00435E87" w:rsidRPr="00816E51" w:rsidRDefault="00435E87" w:rsidP="00435E87">
      <w:pPr>
        <w:rPr>
          <w:sz w:val="24"/>
          <w:szCs w:val="24"/>
        </w:rPr>
      </w:pPr>
      <w:r w:rsidRPr="00816E51">
        <w:rPr>
          <w:sz w:val="24"/>
          <w:szCs w:val="24"/>
        </w:rPr>
        <w:t>KLASA:</w:t>
      </w:r>
      <w:r>
        <w:rPr>
          <w:sz w:val="24"/>
          <w:szCs w:val="24"/>
        </w:rPr>
        <w:t>320-02/18-01/03</w:t>
      </w:r>
    </w:p>
    <w:p w:rsidR="00435E87" w:rsidRPr="00816E51" w:rsidRDefault="00435E87" w:rsidP="00435E87">
      <w:pPr>
        <w:rPr>
          <w:sz w:val="24"/>
          <w:szCs w:val="24"/>
        </w:rPr>
      </w:pPr>
      <w:r w:rsidRPr="00816E51">
        <w:rPr>
          <w:sz w:val="24"/>
          <w:szCs w:val="24"/>
        </w:rPr>
        <w:t>URBROJ:</w:t>
      </w:r>
      <w:r w:rsidRPr="00435E87">
        <w:t xml:space="preserve"> </w:t>
      </w:r>
      <w:r w:rsidRPr="00435E87">
        <w:rPr>
          <w:sz w:val="24"/>
          <w:szCs w:val="24"/>
        </w:rPr>
        <w:t>2109/16-03-22-2</w:t>
      </w:r>
    </w:p>
    <w:p w:rsidR="00435E87" w:rsidRPr="00816E51" w:rsidRDefault="00435E87" w:rsidP="00435E87">
      <w:pPr>
        <w:rPr>
          <w:sz w:val="24"/>
          <w:szCs w:val="24"/>
        </w:rPr>
      </w:pPr>
      <w:r w:rsidRPr="00816E51">
        <w:rPr>
          <w:sz w:val="24"/>
          <w:szCs w:val="24"/>
        </w:rPr>
        <w:t xml:space="preserve">Pleškovec, </w:t>
      </w:r>
      <w:r>
        <w:rPr>
          <w:sz w:val="24"/>
          <w:szCs w:val="24"/>
        </w:rPr>
        <w:t>30. lipnja</w:t>
      </w:r>
      <w:r>
        <w:rPr>
          <w:sz w:val="24"/>
          <w:szCs w:val="24"/>
        </w:rPr>
        <w:t xml:space="preserve"> 2022.</w:t>
      </w:r>
    </w:p>
    <w:p w:rsidR="00435E87" w:rsidRDefault="00435E87" w:rsidP="00435E87"/>
    <w:p w:rsidR="00435E87" w:rsidRPr="00816E51" w:rsidRDefault="00435E87" w:rsidP="00435E87">
      <w:pPr>
        <w:jc w:val="both"/>
        <w:rPr>
          <w:sz w:val="24"/>
          <w:szCs w:val="24"/>
        </w:rPr>
      </w:pPr>
      <w:r w:rsidRPr="00816E51">
        <w:rPr>
          <w:sz w:val="24"/>
          <w:szCs w:val="24"/>
        </w:rPr>
        <w:t>Na temelju članka 10. stavak 1. i članka 12. stavak 1. Zakona o poljoprivrednom zemljištu („Narodne  novine“, broj 20/18.</w:t>
      </w:r>
      <w:r>
        <w:rPr>
          <w:sz w:val="24"/>
          <w:szCs w:val="24"/>
        </w:rPr>
        <w:t>, 115/18., 98/19. i 57/22.</w:t>
      </w:r>
      <w:r w:rsidRPr="00816E51">
        <w:rPr>
          <w:sz w:val="24"/>
          <w:szCs w:val="24"/>
        </w:rPr>
        <w:t xml:space="preserve">), članka 28. Statuta Općine Sveti Juraj na Bregu („Službeni glasnik </w:t>
      </w:r>
      <w:r>
        <w:rPr>
          <w:sz w:val="24"/>
          <w:szCs w:val="24"/>
        </w:rPr>
        <w:t>Međimurske županije“, broj 08/21</w:t>
      </w:r>
      <w:r w:rsidRPr="00816E51">
        <w:rPr>
          <w:sz w:val="24"/>
          <w:szCs w:val="24"/>
        </w:rPr>
        <w:t xml:space="preserve">.), Općinsko vijeće Općine Sveti </w:t>
      </w:r>
      <w:r>
        <w:rPr>
          <w:sz w:val="24"/>
          <w:szCs w:val="24"/>
        </w:rPr>
        <w:t>Juraj na Bregu na svojoj 07</w:t>
      </w:r>
      <w:r>
        <w:rPr>
          <w:sz w:val="24"/>
          <w:szCs w:val="24"/>
        </w:rPr>
        <w:t xml:space="preserve">. </w:t>
      </w:r>
      <w:r w:rsidRPr="00816E51">
        <w:rPr>
          <w:sz w:val="24"/>
          <w:szCs w:val="24"/>
        </w:rPr>
        <w:t xml:space="preserve">sjednici, održanoj </w:t>
      </w:r>
      <w:r>
        <w:rPr>
          <w:sz w:val="24"/>
          <w:szCs w:val="24"/>
        </w:rPr>
        <w:t xml:space="preserve">30. lipnja </w:t>
      </w:r>
      <w:bookmarkStart w:id="0" w:name="_GoBack"/>
      <w:bookmarkEnd w:id="0"/>
      <w:r>
        <w:rPr>
          <w:sz w:val="24"/>
          <w:szCs w:val="24"/>
        </w:rPr>
        <w:t>2022. godine, donijelo je sljedeće</w:t>
      </w:r>
    </w:p>
    <w:p w:rsidR="00435E87" w:rsidRDefault="00435E87" w:rsidP="00435E87">
      <w:pPr>
        <w:jc w:val="center"/>
      </w:pPr>
    </w:p>
    <w:p w:rsidR="00435E87" w:rsidRPr="00BB17FE" w:rsidRDefault="00435E87" w:rsidP="00435E87">
      <w:pPr>
        <w:jc w:val="center"/>
      </w:pPr>
    </w:p>
    <w:p w:rsidR="00435E87" w:rsidRPr="00816E51" w:rsidRDefault="00435E87" w:rsidP="00435E87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I.IZMJENE</w:t>
      </w:r>
      <w:proofErr w:type="spellEnd"/>
      <w:r>
        <w:rPr>
          <w:b/>
          <w:sz w:val="24"/>
          <w:szCs w:val="24"/>
        </w:rPr>
        <w:t xml:space="preserve"> I DOPUNE ODLUKE</w:t>
      </w:r>
    </w:p>
    <w:p w:rsidR="00435E87" w:rsidRPr="00816E51" w:rsidRDefault="00435E87" w:rsidP="00435E87">
      <w:pPr>
        <w:jc w:val="center"/>
        <w:rPr>
          <w:b/>
          <w:sz w:val="24"/>
          <w:szCs w:val="24"/>
        </w:rPr>
      </w:pPr>
      <w:r w:rsidRPr="00816E51">
        <w:rPr>
          <w:b/>
          <w:sz w:val="24"/>
          <w:szCs w:val="24"/>
        </w:rPr>
        <w:t>O AGROTEHNIČKIM MJERAMA I MJERAMA ZA UREĐENJE I ODRŽAVANJE POLJOPRIVREDNIH RUDINA</w:t>
      </w:r>
    </w:p>
    <w:p w:rsidR="00435E87" w:rsidRPr="00816E51" w:rsidRDefault="00435E87" w:rsidP="00435E87">
      <w:pPr>
        <w:jc w:val="center"/>
        <w:rPr>
          <w:sz w:val="24"/>
          <w:szCs w:val="24"/>
        </w:rPr>
      </w:pPr>
    </w:p>
    <w:p w:rsidR="00435E87" w:rsidRDefault="00435E87" w:rsidP="00435E87">
      <w:pPr>
        <w:jc w:val="both"/>
        <w:rPr>
          <w:i/>
          <w:sz w:val="24"/>
          <w:szCs w:val="24"/>
        </w:rPr>
      </w:pPr>
      <w:r w:rsidRPr="002871AC">
        <w:rPr>
          <w:i/>
          <w:sz w:val="24"/>
          <w:szCs w:val="24"/>
        </w:rPr>
        <w:t>Članak 5. Odluke o agrotehničkim mjerama i mjerama za uređenje i održavanje poljoprivrednih rudina („Službeni glasnik Međimurske županije“, broj 05/18.)</w:t>
      </w:r>
    </w:p>
    <w:p w:rsidR="00435E87" w:rsidRPr="002871AC" w:rsidRDefault="00435E87" w:rsidP="00435E87">
      <w:pPr>
        <w:jc w:val="both"/>
        <w:rPr>
          <w:i/>
          <w:sz w:val="24"/>
          <w:szCs w:val="24"/>
        </w:rPr>
      </w:pPr>
    </w:p>
    <w:p w:rsidR="00435E87" w:rsidRPr="00816E51" w:rsidRDefault="00435E87" w:rsidP="00435E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</w:t>
      </w:r>
      <w:r w:rsidRPr="00816E51">
        <w:rPr>
          <w:b/>
          <w:sz w:val="24"/>
          <w:szCs w:val="24"/>
        </w:rPr>
        <w:t>.</w:t>
      </w:r>
    </w:p>
    <w:p w:rsidR="00435E87" w:rsidRPr="00816E51" w:rsidRDefault="00435E87" w:rsidP="00435E87">
      <w:pPr>
        <w:rPr>
          <w:sz w:val="24"/>
          <w:szCs w:val="24"/>
        </w:rPr>
      </w:pPr>
      <w:r w:rsidRPr="00816E51">
        <w:rPr>
          <w:sz w:val="24"/>
          <w:szCs w:val="24"/>
        </w:rPr>
        <w:t>Obvezuju se vlasnici i ovlaštenici korištenja poljoprivrednog zemljišta:</w:t>
      </w:r>
    </w:p>
    <w:p w:rsidR="00435E87" w:rsidRPr="00816E51" w:rsidRDefault="00435E87" w:rsidP="00435E87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16E51">
        <w:rPr>
          <w:rFonts w:ascii="Times New Roman" w:hAnsi="Times New Roman"/>
          <w:sz w:val="24"/>
          <w:szCs w:val="24"/>
        </w:rPr>
        <w:t>da sa svojeg zemljišta odstrane sve biljne ostatke, a posebno kukuruzovinu, i to odmah poslije žetve odnosno berbe, a najkasnije do 1. travnja tekuće godine</w:t>
      </w:r>
    </w:p>
    <w:p w:rsidR="00435E87" w:rsidRPr="00816E51" w:rsidRDefault="00435E87" w:rsidP="00435E87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16E51">
        <w:rPr>
          <w:rFonts w:ascii="Times New Roman" w:hAnsi="Times New Roman"/>
          <w:sz w:val="24"/>
          <w:szCs w:val="24"/>
        </w:rPr>
        <w:t>da na svojem zemljištu poduzimaju mjere sprječavanja zakorovljenosti, i to mehaničkim ili kemijskim sredstvima, radi sprječavanja širenja korova na susjedne parcele</w:t>
      </w:r>
    </w:p>
    <w:p w:rsidR="00435E87" w:rsidRPr="00816E51" w:rsidRDefault="00435E87" w:rsidP="00435E87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16E51">
        <w:rPr>
          <w:rFonts w:ascii="Times New Roman" w:hAnsi="Times New Roman"/>
          <w:sz w:val="24"/>
          <w:szCs w:val="24"/>
        </w:rPr>
        <w:t>da na svojem zemljištu provode mjere za zaštitu bilja suzbijanjem bolesti i štetnika radi sprječavanja širenja biljnih bolesti i štetnika, i to sukladno zakonskim propisima</w:t>
      </w:r>
    </w:p>
    <w:p w:rsidR="00435E87" w:rsidRDefault="00435E87" w:rsidP="00435E87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16E51">
        <w:rPr>
          <w:rFonts w:ascii="Times New Roman" w:hAnsi="Times New Roman"/>
          <w:sz w:val="24"/>
          <w:szCs w:val="24"/>
        </w:rPr>
        <w:t>da zbog zaštite zdravlja stanovništva, prije cvatnje unište ambroziju na poljoprivrednim površinama, međama, uz poljske put</w:t>
      </w:r>
      <w:r>
        <w:rPr>
          <w:rFonts w:ascii="Times New Roman" w:hAnsi="Times New Roman"/>
          <w:sz w:val="24"/>
          <w:szCs w:val="24"/>
        </w:rPr>
        <w:t>ove i na neizgrađenom zemljištu</w:t>
      </w:r>
    </w:p>
    <w:p w:rsidR="00435E87" w:rsidRPr="00816E51" w:rsidRDefault="00435E87" w:rsidP="00435E87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gnoj i gnojnicu koji dovoze na poljoprivredno zemljište koje se nalazi u građevinskoj zoni i do 200 m od granice građevinske zone naselja, zaoru najkasnije u roku od 24. sata.</w:t>
      </w:r>
    </w:p>
    <w:p w:rsidR="00435E87" w:rsidRDefault="00435E87" w:rsidP="00435E87">
      <w:pPr>
        <w:pStyle w:val="Odlomakpopisa"/>
        <w:ind w:left="700"/>
        <w:rPr>
          <w:rFonts w:ascii="Times New Roman" w:hAnsi="Times New Roman"/>
          <w:sz w:val="24"/>
          <w:szCs w:val="24"/>
        </w:rPr>
      </w:pPr>
    </w:p>
    <w:p w:rsidR="00435E87" w:rsidRDefault="00435E87" w:rsidP="00435E87">
      <w:pPr>
        <w:pStyle w:val="Odlomakpopisa"/>
        <w:ind w:left="700"/>
        <w:rPr>
          <w:rFonts w:ascii="Times New Roman" w:hAnsi="Times New Roman"/>
          <w:sz w:val="24"/>
          <w:szCs w:val="24"/>
        </w:rPr>
      </w:pPr>
    </w:p>
    <w:p w:rsidR="00435E87" w:rsidRDefault="00435E87" w:rsidP="00435E87">
      <w:pPr>
        <w:pStyle w:val="Odlomakpopisa"/>
        <w:ind w:left="700"/>
        <w:rPr>
          <w:rFonts w:ascii="Times New Roman" w:hAnsi="Times New Roman"/>
          <w:sz w:val="24"/>
          <w:szCs w:val="24"/>
        </w:rPr>
      </w:pPr>
    </w:p>
    <w:p w:rsidR="00435E87" w:rsidRPr="00816E51" w:rsidRDefault="00435E87" w:rsidP="00435E87">
      <w:pPr>
        <w:pStyle w:val="Odlomakpopisa"/>
        <w:ind w:left="700"/>
        <w:rPr>
          <w:rFonts w:ascii="Times New Roman" w:hAnsi="Times New Roman"/>
          <w:sz w:val="24"/>
          <w:szCs w:val="24"/>
        </w:rPr>
      </w:pPr>
    </w:p>
    <w:p w:rsidR="00435E87" w:rsidRDefault="00435E87" w:rsidP="00435E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Članak 2</w:t>
      </w:r>
      <w:r w:rsidRPr="00E74A63">
        <w:rPr>
          <w:b/>
          <w:sz w:val="24"/>
          <w:szCs w:val="24"/>
        </w:rPr>
        <w:t>.</w:t>
      </w:r>
    </w:p>
    <w:p w:rsidR="00435E87" w:rsidRPr="002871AC" w:rsidRDefault="00435E87" w:rsidP="00435E87">
      <w:pPr>
        <w:jc w:val="both"/>
        <w:rPr>
          <w:sz w:val="24"/>
          <w:szCs w:val="24"/>
        </w:rPr>
      </w:pPr>
      <w:r w:rsidRPr="002871AC">
        <w:rPr>
          <w:sz w:val="24"/>
          <w:szCs w:val="24"/>
        </w:rPr>
        <w:t xml:space="preserve">Ostale odredbe Odluke o </w:t>
      </w:r>
      <w:r>
        <w:rPr>
          <w:sz w:val="24"/>
          <w:szCs w:val="24"/>
        </w:rPr>
        <w:t xml:space="preserve">agrotehničkim mjerama </w:t>
      </w:r>
      <w:r w:rsidRPr="00A8155C">
        <w:rPr>
          <w:sz w:val="24"/>
          <w:szCs w:val="24"/>
        </w:rPr>
        <w:t>i mjerama za uređenje i održavanje poljoprivrednih rudina („Službeni glasnik Međimurske županije“, broj 05/18.)</w:t>
      </w:r>
      <w:r w:rsidRPr="002871AC">
        <w:rPr>
          <w:sz w:val="24"/>
          <w:szCs w:val="24"/>
        </w:rPr>
        <w:t xml:space="preserve"> se ne mijenjaju. </w:t>
      </w:r>
    </w:p>
    <w:p w:rsidR="00435E87" w:rsidRDefault="00435E87" w:rsidP="00435E87"/>
    <w:p w:rsidR="00435E87" w:rsidRPr="00E74A63" w:rsidRDefault="00435E87" w:rsidP="00435E8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Članak 3</w:t>
      </w:r>
      <w:r w:rsidRPr="00E74A63">
        <w:rPr>
          <w:b/>
          <w:sz w:val="24"/>
          <w:szCs w:val="24"/>
        </w:rPr>
        <w:t>.</w:t>
      </w:r>
    </w:p>
    <w:p w:rsidR="00435E87" w:rsidRDefault="00435E87" w:rsidP="00435E87">
      <w:pPr>
        <w:jc w:val="both"/>
        <w:rPr>
          <w:sz w:val="24"/>
          <w:szCs w:val="24"/>
        </w:rPr>
      </w:pPr>
      <w:r>
        <w:rPr>
          <w:sz w:val="24"/>
          <w:szCs w:val="24"/>
        </w:rPr>
        <w:t>Ove I. izmjene i dopune  Odluke</w:t>
      </w:r>
      <w:r w:rsidRPr="00E74A63">
        <w:rPr>
          <w:sz w:val="24"/>
          <w:szCs w:val="24"/>
        </w:rPr>
        <w:t xml:space="preserve"> stupa</w:t>
      </w:r>
      <w:r>
        <w:rPr>
          <w:sz w:val="24"/>
          <w:szCs w:val="24"/>
        </w:rPr>
        <w:t>ju</w:t>
      </w:r>
      <w:r w:rsidRPr="00E74A63">
        <w:rPr>
          <w:sz w:val="24"/>
          <w:szCs w:val="24"/>
        </w:rPr>
        <w:t xml:space="preserve"> na snagu osmog dana od dana objave u „Službenom glasniku Međimurske županije“.</w:t>
      </w:r>
    </w:p>
    <w:p w:rsidR="00435E87" w:rsidRPr="00E74A63" w:rsidRDefault="00435E87" w:rsidP="00435E87">
      <w:pPr>
        <w:jc w:val="both"/>
        <w:rPr>
          <w:sz w:val="24"/>
          <w:szCs w:val="24"/>
        </w:rPr>
      </w:pPr>
    </w:p>
    <w:p w:rsidR="00435E87" w:rsidRPr="00E74A63" w:rsidRDefault="00435E87" w:rsidP="00435E87">
      <w:pPr>
        <w:rPr>
          <w:sz w:val="24"/>
          <w:szCs w:val="24"/>
        </w:rPr>
      </w:pPr>
    </w:p>
    <w:p w:rsidR="00435E87" w:rsidRPr="00E74A63" w:rsidRDefault="00435E87" w:rsidP="00435E87">
      <w:pPr>
        <w:rPr>
          <w:sz w:val="24"/>
          <w:szCs w:val="24"/>
        </w:rPr>
      </w:pPr>
    </w:p>
    <w:p w:rsidR="00435E87" w:rsidRPr="00E74A63" w:rsidRDefault="00435E87" w:rsidP="00435E87">
      <w:pPr>
        <w:rPr>
          <w:sz w:val="24"/>
          <w:szCs w:val="24"/>
        </w:rPr>
      </w:pPr>
      <w:r w:rsidRPr="00E74A63">
        <w:rPr>
          <w:sz w:val="24"/>
          <w:szCs w:val="24"/>
        </w:rPr>
        <w:t xml:space="preserve">                                                                                                                  PREDSJEDNIK</w:t>
      </w:r>
    </w:p>
    <w:p w:rsidR="00435E87" w:rsidRPr="00E74A63" w:rsidRDefault="00435E87" w:rsidP="00435E87">
      <w:pPr>
        <w:rPr>
          <w:sz w:val="24"/>
          <w:szCs w:val="24"/>
        </w:rPr>
      </w:pPr>
      <w:r w:rsidRPr="00E74A63">
        <w:rPr>
          <w:sz w:val="24"/>
          <w:szCs w:val="24"/>
        </w:rPr>
        <w:t xml:space="preserve">                                                                                                                 Općinskog vijeća</w:t>
      </w:r>
    </w:p>
    <w:p w:rsidR="00435E87" w:rsidRPr="00E74A63" w:rsidRDefault="00435E87" w:rsidP="00435E87">
      <w:pPr>
        <w:rPr>
          <w:b/>
          <w:sz w:val="24"/>
          <w:szCs w:val="24"/>
        </w:rPr>
      </w:pPr>
      <w:r w:rsidRPr="00E74A63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E74A63">
        <w:rPr>
          <w:b/>
          <w:sz w:val="24"/>
          <w:szCs w:val="24"/>
        </w:rPr>
        <w:t>Anđelko Kovačić</w:t>
      </w:r>
    </w:p>
    <w:p w:rsidR="00435E87" w:rsidRDefault="00435E87" w:rsidP="00435E87"/>
    <w:p w:rsidR="00C42DEE" w:rsidRDefault="00C42DEE"/>
    <w:sectPr w:rsidR="00C42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59D7"/>
    <w:multiLevelType w:val="hybridMultilevel"/>
    <w:tmpl w:val="BDC4AAF6"/>
    <w:lvl w:ilvl="0" w:tplc="D0FA960C">
      <w:numFmt w:val="bullet"/>
      <w:lvlText w:val="-"/>
      <w:lvlJc w:val="left"/>
      <w:pPr>
        <w:ind w:left="7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87"/>
    <w:rsid w:val="00435E87"/>
    <w:rsid w:val="00C4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87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5E87"/>
    <w:pPr>
      <w:spacing w:after="120" w:line="240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5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5E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87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5E87"/>
    <w:pPr>
      <w:spacing w:after="120" w:line="240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5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5E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2022-07-04T07:02:00Z</dcterms:created>
  <dcterms:modified xsi:type="dcterms:W3CDTF">2022-07-04T07:04:00Z</dcterms:modified>
</cp:coreProperties>
</file>