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2E4B6E" w:rsidP="00B75964">
      <w:pPr>
        <w:ind w:firstLine="708"/>
      </w:pPr>
      <w:r>
        <w:t xml:space="preserve">                       </w:t>
      </w:r>
      <w:r w:rsidR="00B75964">
        <w:t xml:space="preserve"> 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CA12C0" w:rsidRDefault="00B75964" w:rsidP="00B75964">
      <w:pPr>
        <w:rPr>
          <w:b/>
          <w:sz w:val="24"/>
          <w:szCs w:val="24"/>
        </w:rPr>
      </w:pPr>
      <w:r w:rsidRPr="00CA12C0">
        <w:rPr>
          <w:b/>
        </w:rPr>
        <w:t xml:space="preserve">        </w:t>
      </w:r>
      <w:r w:rsidRPr="00CA12C0">
        <w:rPr>
          <w:b/>
          <w:sz w:val="24"/>
          <w:szCs w:val="24"/>
        </w:rPr>
        <w:t>REPUBLIKA HRVATSKA</w:t>
      </w:r>
    </w:p>
    <w:p w:rsidR="00B75964" w:rsidRPr="00CA12C0" w:rsidRDefault="00B75964" w:rsidP="00B75964">
      <w:pPr>
        <w:rPr>
          <w:b/>
          <w:sz w:val="24"/>
          <w:szCs w:val="24"/>
        </w:rPr>
      </w:pPr>
      <w:r w:rsidRPr="00CA12C0">
        <w:rPr>
          <w:b/>
          <w:sz w:val="24"/>
          <w:szCs w:val="24"/>
        </w:rPr>
        <w:t xml:space="preserve">       MEĐIMURSKA ŽUPANIJA</w:t>
      </w:r>
    </w:p>
    <w:p w:rsidR="00B75964" w:rsidRPr="00CA12C0" w:rsidRDefault="00B75964" w:rsidP="00B75964">
      <w:pPr>
        <w:rPr>
          <w:b/>
          <w:sz w:val="24"/>
          <w:szCs w:val="24"/>
        </w:rPr>
      </w:pPr>
      <w:r w:rsidRPr="00CA12C0">
        <w:rPr>
          <w:b/>
          <w:sz w:val="24"/>
          <w:szCs w:val="24"/>
        </w:rPr>
        <w:t>OPĆINA SVETI JURAJ NA BREGU</w:t>
      </w:r>
    </w:p>
    <w:p w:rsidR="00CA12C0" w:rsidRPr="00CA12C0" w:rsidRDefault="00CA12C0" w:rsidP="00B75964">
      <w:pPr>
        <w:rPr>
          <w:b/>
          <w:sz w:val="24"/>
          <w:szCs w:val="24"/>
        </w:rPr>
      </w:pPr>
      <w:r w:rsidRPr="00CA12C0">
        <w:rPr>
          <w:b/>
          <w:sz w:val="24"/>
          <w:szCs w:val="24"/>
        </w:rPr>
        <w:t xml:space="preserve">                JEDINSTVENI UPRAVNI ODJEL</w:t>
      </w:r>
    </w:p>
    <w:p w:rsidR="00B75964" w:rsidRDefault="00B75964" w:rsidP="00B75964"/>
    <w:p w:rsidR="00CA12C0" w:rsidRPr="00CA12C0" w:rsidRDefault="00CA12C0" w:rsidP="00B75964">
      <w:pPr>
        <w:rPr>
          <w:sz w:val="24"/>
          <w:szCs w:val="24"/>
        </w:rPr>
      </w:pPr>
      <w:r w:rsidRPr="00CA12C0">
        <w:rPr>
          <w:sz w:val="24"/>
          <w:szCs w:val="24"/>
        </w:rPr>
        <w:t>KLASA:</w:t>
      </w:r>
      <w:r w:rsidR="007D5642">
        <w:rPr>
          <w:sz w:val="24"/>
          <w:szCs w:val="24"/>
        </w:rPr>
        <w:t>406-09/22-01/</w:t>
      </w:r>
      <w:proofErr w:type="spellStart"/>
      <w:r w:rsidR="007D5642">
        <w:rPr>
          <w:sz w:val="24"/>
          <w:szCs w:val="24"/>
        </w:rPr>
        <w:t>01</w:t>
      </w:r>
      <w:proofErr w:type="spellEnd"/>
    </w:p>
    <w:p w:rsidR="00CA12C0" w:rsidRPr="00CA12C0" w:rsidRDefault="00CA12C0" w:rsidP="00B75964">
      <w:pPr>
        <w:rPr>
          <w:sz w:val="24"/>
          <w:szCs w:val="24"/>
        </w:rPr>
      </w:pPr>
      <w:r w:rsidRPr="00CA12C0">
        <w:rPr>
          <w:sz w:val="24"/>
          <w:szCs w:val="24"/>
        </w:rPr>
        <w:t>URBROJ:</w:t>
      </w:r>
      <w:r w:rsidR="007D5642">
        <w:rPr>
          <w:sz w:val="24"/>
          <w:szCs w:val="24"/>
        </w:rPr>
        <w:t>2109/16-01-22-1</w:t>
      </w:r>
    </w:p>
    <w:p w:rsidR="00B75964" w:rsidRDefault="00CA12C0" w:rsidP="00B75964">
      <w:pPr>
        <w:rPr>
          <w:sz w:val="24"/>
          <w:szCs w:val="24"/>
        </w:rPr>
      </w:pPr>
      <w:r w:rsidRPr="00CA12C0">
        <w:rPr>
          <w:sz w:val="24"/>
          <w:szCs w:val="24"/>
        </w:rPr>
        <w:t xml:space="preserve">Pleškovec, </w:t>
      </w:r>
      <w:r w:rsidR="007D5642">
        <w:rPr>
          <w:sz w:val="24"/>
          <w:szCs w:val="24"/>
        </w:rPr>
        <w:t>05. siječnja 2022.</w:t>
      </w:r>
    </w:p>
    <w:p w:rsidR="007D5642" w:rsidRDefault="007D5642" w:rsidP="00B75964">
      <w:pPr>
        <w:rPr>
          <w:sz w:val="24"/>
          <w:szCs w:val="24"/>
        </w:rPr>
      </w:pPr>
    </w:p>
    <w:p w:rsidR="007D5642" w:rsidRDefault="007D5642" w:rsidP="00B75964">
      <w:pPr>
        <w:rPr>
          <w:b/>
          <w:sz w:val="24"/>
          <w:szCs w:val="24"/>
        </w:rPr>
      </w:pPr>
      <w:r w:rsidRPr="002E4B6E">
        <w:rPr>
          <w:b/>
          <w:sz w:val="24"/>
          <w:szCs w:val="24"/>
        </w:rPr>
        <w:t>PREDMET: Izvješće – suvlasnički udio u trgovačkim društvima</w:t>
      </w:r>
    </w:p>
    <w:p w:rsidR="002E4B6E" w:rsidRPr="002E4B6E" w:rsidRDefault="002E4B6E" w:rsidP="00B75964">
      <w:pPr>
        <w:rPr>
          <w:b/>
          <w:sz w:val="24"/>
          <w:szCs w:val="24"/>
        </w:rPr>
      </w:pPr>
    </w:p>
    <w:p w:rsidR="007D5642" w:rsidRPr="002E4B6E" w:rsidRDefault="007D5642" w:rsidP="00B75964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1100"/>
      </w:tblGrid>
      <w:tr w:rsidR="007D5642" w:rsidTr="002E4B6E">
        <w:tc>
          <w:tcPr>
            <w:tcW w:w="817" w:type="dxa"/>
            <w:shd w:val="clear" w:color="auto" w:fill="D9D9D9" w:themeFill="background1" w:themeFillShade="D9"/>
          </w:tcPr>
          <w:p w:rsidR="007D5642" w:rsidRPr="007D5642" w:rsidRDefault="007D5642" w:rsidP="00B75964">
            <w:pPr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5642" w:rsidRPr="007D5642" w:rsidRDefault="007D5642" w:rsidP="007D5642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D5642" w:rsidRPr="007D5642" w:rsidRDefault="007D5642" w:rsidP="007D5642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7D5642" w:rsidRPr="007D5642" w:rsidRDefault="007D5642" w:rsidP="007D5642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UDIO</w:t>
            </w:r>
          </w:p>
        </w:tc>
      </w:tr>
      <w:tr w:rsidR="007D5642" w:rsidTr="007D5642">
        <w:tc>
          <w:tcPr>
            <w:tcW w:w="817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119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Međimurje plin d.o.o.</w:t>
            </w:r>
          </w:p>
        </w:tc>
        <w:tc>
          <w:tcPr>
            <w:tcW w:w="4252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Obrtnička 4, 40000 Čakovec</w:t>
            </w:r>
          </w:p>
        </w:tc>
        <w:tc>
          <w:tcPr>
            <w:tcW w:w="1100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 w:rsidRPr="0098115C">
              <w:rPr>
                <w:rFonts w:eastAsia="Times New Roman"/>
                <w:sz w:val="24"/>
                <w:szCs w:val="24"/>
                <w:lang w:val="x-none" w:eastAsia="hr-HR"/>
              </w:rPr>
              <w:t>4,16%</w:t>
            </w:r>
          </w:p>
        </w:tc>
      </w:tr>
      <w:tr w:rsidR="007D5642" w:rsidTr="007D5642">
        <w:tc>
          <w:tcPr>
            <w:tcW w:w="817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119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Međimurske vode d.o.o.</w:t>
            </w:r>
          </w:p>
        </w:tc>
        <w:tc>
          <w:tcPr>
            <w:tcW w:w="4252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Matice hrvatske 10, 40000 Čakovec</w:t>
            </w:r>
          </w:p>
        </w:tc>
        <w:tc>
          <w:tcPr>
            <w:tcW w:w="1100" w:type="dxa"/>
          </w:tcPr>
          <w:p w:rsidR="007D5642" w:rsidRPr="0098115C" w:rsidRDefault="007D5642" w:rsidP="00B75964">
            <w:pPr>
              <w:rPr>
                <w:rFonts w:eastAsia="Times New Roman"/>
                <w:sz w:val="24"/>
                <w:szCs w:val="24"/>
                <w:lang w:val="x-none" w:eastAsia="hr-HR"/>
              </w:rPr>
            </w:pPr>
            <w:r w:rsidRPr="0098115C">
              <w:rPr>
                <w:rFonts w:eastAsia="Times New Roman"/>
                <w:sz w:val="24"/>
                <w:szCs w:val="24"/>
                <w:lang w:val="x-none" w:eastAsia="hr-HR"/>
              </w:rPr>
              <w:t>2,89 %</w:t>
            </w:r>
          </w:p>
        </w:tc>
      </w:tr>
      <w:tr w:rsidR="007D5642" w:rsidTr="007D5642">
        <w:tc>
          <w:tcPr>
            <w:tcW w:w="817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119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radio Čakovec d.o.o.</w:t>
            </w:r>
          </w:p>
        </w:tc>
        <w:tc>
          <w:tcPr>
            <w:tcW w:w="4252" w:type="dxa"/>
          </w:tcPr>
          <w:p w:rsidR="007D5642" w:rsidRDefault="007D5642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 Republike 5, 40000 Čakovec</w:t>
            </w:r>
          </w:p>
        </w:tc>
        <w:tc>
          <w:tcPr>
            <w:tcW w:w="1100" w:type="dxa"/>
          </w:tcPr>
          <w:p w:rsidR="007D5642" w:rsidRPr="007D5642" w:rsidRDefault="007D5642" w:rsidP="00B75964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98115C">
              <w:rPr>
                <w:rFonts w:eastAsia="Times New Roman"/>
                <w:sz w:val="24"/>
                <w:szCs w:val="24"/>
                <w:lang w:eastAsia="hr-HR"/>
              </w:rPr>
              <w:t>1,06 %</w:t>
            </w:r>
          </w:p>
        </w:tc>
      </w:tr>
      <w:tr w:rsidR="002E4B6E" w:rsidTr="007D5642">
        <w:tc>
          <w:tcPr>
            <w:tcW w:w="817" w:type="dxa"/>
          </w:tcPr>
          <w:p w:rsidR="002E4B6E" w:rsidRDefault="002E4B6E" w:rsidP="00B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119" w:type="dxa"/>
          </w:tcPr>
          <w:p w:rsidR="002E4B6E" w:rsidRDefault="002E4B6E" w:rsidP="00B75964">
            <w:pPr>
              <w:rPr>
                <w:sz w:val="24"/>
                <w:szCs w:val="24"/>
              </w:rPr>
            </w:pPr>
            <w:r w:rsidRPr="0098115C">
              <w:rPr>
                <w:rFonts w:eastAsia="Times New Roman"/>
                <w:sz w:val="24"/>
                <w:szCs w:val="24"/>
                <w:lang w:eastAsia="hr-HR"/>
              </w:rPr>
              <w:t xml:space="preserve">GKP </w:t>
            </w:r>
            <w:proofErr w:type="spellStart"/>
            <w:r w:rsidRPr="0098115C">
              <w:rPr>
                <w:rFonts w:eastAsia="Times New Roman"/>
                <w:sz w:val="24"/>
                <w:szCs w:val="24"/>
                <w:lang w:eastAsia="hr-HR"/>
              </w:rPr>
              <w:t>Čakom</w:t>
            </w:r>
            <w:proofErr w:type="spellEnd"/>
            <w:r w:rsidRPr="0098115C">
              <w:rPr>
                <w:rFonts w:eastAsia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4252" w:type="dxa"/>
          </w:tcPr>
          <w:p w:rsidR="002E4B6E" w:rsidRDefault="002E4B6E" w:rsidP="00B75964">
            <w:pPr>
              <w:rPr>
                <w:sz w:val="24"/>
                <w:szCs w:val="24"/>
              </w:rPr>
            </w:pPr>
            <w:r w:rsidRPr="002E4B6E">
              <w:rPr>
                <w:sz w:val="24"/>
                <w:szCs w:val="24"/>
              </w:rPr>
              <w:t>Mihovljanska 10</w:t>
            </w:r>
            <w:r>
              <w:rPr>
                <w:sz w:val="24"/>
                <w:szCs w:val="24"/>
              </w:rPr>
              <w:t>, 40000 Čakovec</w:t>
            </w:r>
          </w:p>
        </w:tc>
        <w:tc>
          <w:tcPr>
            <w:tcW w:w="1100" w:type="dxa"/>
          </w:tcPr>
          <w:p w:rsidR="002E4B6E" w:rsidRPr="0098115C" w:rsidRDefault="002E4B6E" w:rsidP="00B75964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1,00 %</w:t>
            </w:r>
          </w:p>
        </w:tc>
      </w:tr>
    </w:tbl>
    <w:p w:rsidR="007D5642" w:rsidRDefault="007D5642" w:rsidP="00B75964">
      <w:pPr>
        <w:rPr>
          <w:sz w:val="24"/>
          <w:szCs w:val="24"/>
        </w:rPr>
      </w:pPr>
    </w:p>
    <w:p w:rsidR="002E4B6E" w:rsidRDefault="002E4B6E" w:rsidP="00B75964">
      <w:pPr>
        <w:rPr>
          <w:sz w:val="24"/>
          <w:szCs w:val="24"/>
        </w:rPr>
      </w:pPr>
      <w:r>
        <w:rPr>
          <w:sz w:val="24"/>
          <w:szCs w:val="24"/>
        </w:rPr>
        <w:t>U Pleškovcu, 05. siječnja 2022.</w:t>
      </w:r>
    </w:p>
    <w:p w:rsidR="002E4B6E" w:rsidRDefault="002E4B6E" w:rsidP="00B75964">
      <w:pPr>
        <w:rPr>
          <w:sz w:val="24"/>
          <w:szCs w:val="24"/>
        </w:rPr>
      </w:pPr>
    </w:p>
    <w:p w:rsidR="002E4B6E" w:rsidRDefault="002E4B6E" w:rsidP="00B75964">
      <w:pPr>
        <w:rPr>
          <w:sz w:val="24"/>
          <w:szCs w:val="24"/>
        </w:rPr>
      </w:pPr>
    </w:p>
    <w:p w:rsidR="002E4B6E" w:rsidRPr="002E4B6E" w:rsidRDefault="002E4B6E" w:rsidP="00B75964">
      <w:pPr>
        <w:rPr>
          <w:b/>
          <w:sz w:val="24"/>
          <w:szCs w:val="24"/>
        </w:rPr>
      </w:pPr>
      <w:r w:rsidRPr="002E4B6E">
        <w:rPr>
          <w:b/>
          <w:sz w:val="24"/>
          <w:szCs w:val="24"/>
        </w:rPr>
        <w:t xml:space="preserve">                                                                                </w:t>
      </w:r>
      <w:r w:rsidR="000B058F">
        <w:rPr>
          <w:b/>
          <w:sz w:val="24"/>
          <w:szCs w:val="24"/>
        </w:rPr>
        <w:t xml:space="preserve">   </w:t>
      </w:r>
      <w:bookmarkStart w:id="0" w:name="_GoBack"/>
      <w:bookmarkEnd w:id="0"/>
      <w:r w:rsidRPr="002E4B6E">
        <w:rPr>
          <w:b/>
          <w:sz w:val="24"/>
          <w:szCs w:val="24"/>
        </w:rPr>
        <w:t>OPĆINSKI NAČELNIK</w:t>
      </w:r>
    </w:p>
    <w:p w:rsidR="002E4B6E" w:rsidRPr="00CA12C0" w:rsidRDefault="002E4B6E" w:rsidP="00B75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Anđelko Nagrajsalović, bacc.ing.comp.</w:t>
      </w:r>
      <w:r w:rsidR="000B058F">
        <w:rPr>
          <w:sz w:val="24"/>
          <w:szCs w:val="24"/>
        </w:rPr>
        <w:t>,v.r.</w:t>
      </w:r>
    </w:p>
    <w:sectPr w:rsidR="002E4B6E" w:rsidRPr="00CA12C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C0"/>
    <w:rsid w:val="000B058F"/>
    <w:rsid w:val="002E4B6E"/>
    <w:rsid w:val="005624F3"/>
    <w:rsid w:val="00594DA4"/>
    <w:rsid w:val="007427C8"/>
    <w:rsid w:val="007D5642"/>
    <w:rsid w:val="00B75964"/>
    <w:rsid w:val="00CA12C0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D5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D5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71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2022-01-10T11:29:00Z</cp:lastPrinted>
  <dcterms:created xsi:type="dcterms:W3CDTF">2022-01-10T10:20:00Z</dcterms:created>
  <dcterms:modified xsi:type="dcterms:W3CDTF">2022-01-10T11:34:00Z</dcterms:modified>
</cp:coreProperties>
</file>